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334CFE" w:rsidRDefault="001B5247">
      <w:pPr>
        <w:spacing w:after="20"/>
        <w:jc w:val="center"/>
        <w:rPr>
          <w:rFonts w:ascii="Tahoma" w:hAnsi="Tahoma" w:cs="Tahoma"/>
          <w:b/>
          <w:i/>
          <w:sz w:val="32"/>
          <w:szCs w:val="32"/>
          <w:lang w:val="de-DE"/>
        </w:rPr>
      </w:pPr>
      <w:bookmarkStart w:id="0" w:name="_Toc125170279"/>
      <w:bookmarkStart w:id="1" w:name="_GoBack"/>
      <w:bookmarkEnd w:id="0"/>
      <w:bookmarkEnd w:id="1"/>
      <w:r w:rsidRPr="0019140A">
        <w:rPr>
          <w:rFonts w:ascii="Tahoma" w:hAnsi="Tahoma" w:cs="Tahoma"/>
          <w:i/>
          <w:sz w:val="28"/>
          <w:lang w:val="de-DE"/>
        </w:rPr>
        <w:t xml:space="preserve">Microsoft Lizenzgebühren- und Vertriebsvertrag für unabhängige Softwarehändler </w:t>
      </w:r>
      <w:r w:rsidRPr="0019140A">
        <w:rPr>
          <w:rFonts w:ascii="Tahoma" w:hAnsi="Tahoma" w:cs="Tahoma"/>
          <w:b/>
          <w:i/>
          <w:sz w:val="32"/>
          <w:lang w:val="de-DE"/>
        </w:rPr>
        <w:t>ISVR-PRODUKTLISTE</w:t>
      </w:r>
    </w:p>
    <w:p w:rsidR="00F673DB" w:rsidRPr="00334CFE" w:rsidRDefault="001B5247">
      <w:pPr>
        <w:pStyle w:val="Firstpara"/>
        <w:ind w:left="0"/>
        <w:jc w:val="both"/>
        <w:rPr>
          <w:rFonts w:ascii="Tahoma" w:hAnsi="Tahoma" w:cs="Tahoma"/>
          <w:lang w:val="de-DE"/>
        </w:rPr>
      </w:pPr>
      <w:r w:rsidRPr="0019140A">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F673DB" w:rsidRPr="00334CFE" w:rsidRDefault="00F673DB">
      <w:pPr>
        <w:pStyle w:val="Firstpara"/>
        <w:ind w:left="0"/>
        <w:jc w:val="both"/>
        <w:rPr>
          <w:rFonts w:ascii="Tahoma" w:hAnsi="Tahoma" w:cs="Tahoma"/>
          <w:lang w:val="de-DE"/>
        </w:rPr>
      </w:pPr>
    </w:p>
    <w:p w:rsidR="009F731B" w:rsidRPr="00334CFE" w:rsidRDefault="009F731B" w:rsidP="00F673DB">
      <w:pPr>
        <w:jc w:val="center"/>
        <w:rPr>
          <w:rStyle w:val="Hyperlink"/>
          <w:rFonts w:ascii="Tahoma" w:hAnsi="Tahoma" w:cs="Tahoma"/>
          <w:b/>
          <w:bCs/>
          <w:i/>
          <w:iCs/>
          <w:color w:val="auto"/>
          <w:sz w:val="19"/>
          <w:szCs w:val="19"/>
          <w:u w:val="none"/>
          <w:lang w:val="de-DE"/>
        </w:rPr>
      </w:pPr>
    </w:p>
    <w:p w:rsidR="00D26BFF" w:rsidRPr="00334CFE" w:rsidRDefault="00114585" w:rsidP="00D26BFF">
      <w:pPr>
        <w:pStyle w:val="Heading2"/>
        <w:keepNext w:val="0"/>
        <w:spacing w:after="0"/>
        <w:rPr>
          <w:rStyle w:val="Hyperlink"/>
          <w:rFonts w:ascii="Tahoma" w:hAnsi="Tahoma" w:cs="Tahoma"/>
          <w:bCs/>
          <w:i/>
          <w:iCs/>
          <w:color w:val="E36C0A"/>
          <w:sz w:val="19"/>
          <w:szCs w:val="19"/>
          <w:lang w:eastAsia="x-none"/>
        </w:rPr>
      </w:pPr>
      <w:r w:rsidRPr="0019140A">
        <w:rPr>
          <w:rFonts w:ascii="Tahoma" w:hAnsi="Tahoma" w:cs="Tahoma"/>
          <w:color w:val="FF6600"/>
          <w:sz w:val="24"/>
        </w:rPr>
        <w:t xml:space="preserve">Änderungen an der ISVR-Produktliste </w:t>
      </w:r>
      <w:r w:rsidR="00334CFE">
        <w:rPr>
          <w:rFonts w:ascii="Tahoma" w:hAnsi="Tahoma" w:cs="Tahoma"/>
          <w:color w:val="FF6600"/>
          <w:sz w:val="24"/>
        </w:rPr>
        <w:t>Januar</w:t>
      </w:r>
      <w:r w:rsidRPr="0019140A">
        <w:rPr>
          <w:rFonts w:ascii="Tahoma" w:hAnsi="Tahoma" w:cs="Tahoma"/>
          <w:color w:val="FF6600"/>
          <w:sz w:val="24"/>
        </w:rPr>
        <w:t xml:space="preserve"> 201</w:t>
      </w:r>
      <w:r w:rsidR="00334CFE">
        <w:rPr>
          <w:rFonts w:ascii="Tahoma" w:hAnsi="Tahoma" w:cs="Tahoma"/>
          <w:color w:val="FF6600"/>
          <w:sz w:val="24"/>
        </w:rPr>
        <w:t>3</w:t>
      </w:r>
    </w:p>
    <w:p w:rsidR="00D26BFF" w:rsidRPr="00334CFE" w:rsidRDefault="00D26BFF" w:rsidP="00D26BFF">
      <w:pPr>
        <w:rPr>
          <w:rFonts w:ascii="Tahoma" w:hAnsi="Tahoma" w:cs="Tahoma"/>
          <w:lang w:val="de-DE"/>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19140A"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19140A" w:rsidRDefault="00D26BFF">
            <w:pPr>
              <w:jc w:val="center"/>
              <w:rPr>
                <w:rFonts w:ascii="Tahoma" w:hAnsi="Tahoma" w:cs="Tahoma"/>
                <w:b/>
                <w:bCs/>
                <w:iCs/>
                <w:color w:val="FFFFFF"/>
              </w:rPr>
            </w:pPr>
            <w:r w:rsidRPr="0019140A">
              <w:rPr>
                <w:rFonts w:ascii="Tahoma" w:hAnsi="Tahoma" w:cs="Tahoma"/>
                <w:b/>
                <w:bCs/>
                <w:iCs/>
                <w:color w:val="FFFFFF"/>
                <w:lang w:val="de-DE"/>
              </w:rPr>
              <w:t>Hinzugefügte Microsoft-Lizenzbestimmungen</w:t>
            </w:r>
          </w:p>
        </w:tc>
        <w:tc>
          <w:tcPr>
            <w:tcW w:w="5778" w:type="dxa"/>
            <w:tcBorders>
              <w:top w:val="single" w:sz="8" w:space="0" w:color="F79646"/>
              <w:left w:val="single" w:sz="4" w:space="0" w:color="F79646"/>
              <w:bottom w:val="single" w:sz="8" w:space="0" w:color="F79646"/>
            </w:tcBorders>
            <w:shd w:val="clear" w:color="auto" w:fill="F79646"/>
          </w:tcPr>
          <w:p w:rsidR="00D26BFF" w:rsidRPr="0019140A" w:rsidRDefault="00D26BFF">
            <w:pPr>
              <w:jc w:val="center"/>
              <w:rPr>
                <w:rFonts w:ascii="Tahoma" w:hAnsi="Tahoma" w:cs="Tahoma"/>
                <w:b/>
                <w:bCs/>
                <w:iCs/>
                <w:color w:val="FFFFFF"/>
              </w:rPr>
            </w:pPr>
            <w:r w:rsidRPr="0019140A">
              <w:rPr>
                <w:rFonts w:ascii="Tahoma" w:hAnsi="Tahoma" w:cs="Tahoma"/>
                <w:b/>
                <w:bCs/>
                <w:iCs/>
                <w:color w:val="FFFFFF"/>
                <w:lang w:val="de-DE"/>
              </w:rPr>
              <w:t>Gelöschte Microsoft-Lizenzbestimmungen</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D83E64" w:rsidP="00114585">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Server 201</w:t>
            </w:r>
            <w:r>
              <w:rPr>
                <w:rFonts w:ascii="Tahoma" w:hAnsi="Tahoma" w:cs="Tahoma"/>
                <w:sz w:val="16"/>
              </w:rPr>
              <w:t>3</w:t>
            </w:r>
          </w:p>
        </w:tc>
        <w:tc>
          <w:tcPr>
            <w:tcW w:w="5778" w:type="dxa"/>
            <w:tcBorders>
              <w:top w:val="single" w:sz="8" w:space="0" w:color="F79646"/>
              <w:left w:val="single" w:sz="4" w:space="0" w:color="F79646"/>
              <w:bottom w:val="single" w:sz="8" w:space="0" w:color="F79646"/>
            </w:tcBorders>
            <w:vAlign w:val="center"/>
          </w:tcPr>
          <w:p w:rsidR="00724F27" w:rsidRPr="00334CFE" w:rsidDel="00524CDF" w:rsidRDefault="00334CFE" w:rsidP="00114585">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Forefront</w:t>
            </w:r>
            <w:r w:rsidRPr="0019140A">
              <w:rPr>
                <w:rFonts w:ascii="Tahoma" w:hAnsi="Tahoma" w:cs="Tahoma"/>
                <w:sz w:val="16"/>
                <w:vertAlign w:val="superscript"/>
              </w:rPr>
              <w:t>®</w:t>
            </w:r>
            <w:r w:rsidRPr="0019140A">
              <w:rPr>
                <w:rFonts w:ascii="Tahoma" w:hAnsi="Tahoma" w:cs="Tahoma"/>
                <w:sz w:val="16"/>
              </w:rPr>
              <w:t xml:space="preserve"> Threat Management Gateway 2010 Standard und Enterprise Edition</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334CFE" w:rsidRDefault="00724F27" w:rsidP="00114585">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724F27" w:rsidRPr="00334CFE" w:rsidDel="00524CDF" w:rsidRDefault="00334CFE" w:rsidP="00114585">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Mobile Device Manager 2008</w:t>
            </w:r>
          </w:p>
        </w:tc>
      </w:tr>
      <w:tr w:rsidR="00D83E6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D83E64" w:rsidRPr="00334CFE" w:rsidRDefault="00D83E64" w:rsidP="00114585">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D83E64" w:rsidRPr="0019140A" w:rsidRDefault="00D83E64" w:rsidP="00114585">
            <w:pPr>
              <w:rPr>
                <w:rFonts w:ascii="Tahoma" w:hAnsi="Tahoma" w:cs="Tahoma"/>
                <w:sz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Server 2010</w:t>
            </w:r>
          </w:p>
        </w:tc>
      </w:tr>
    </w:tbl>
    <w:p w:rsidR="00D26BFF" w:rsidRPr="0019140A"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19140A"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19140A" w:rsidRDefault="001B5247">
            <w:pPr>
              <w:jc w:val="center"/>
              <w:rPr>
                <w:rFonts w:ascii="Tahoma" w:eastAsia="Times New Roman" w:hAnsi="Tahoma" w:cs="Tahoma"/>
                <w:b/>
                <w:bCs/>
                <w:color w:val="FFFFFF"/>
                <w:sz w:val="18"/>
                <w:szCs w:val="18"/>
              </w:rPr>
            </w:pPr>
            <w:r w:rsidRPr="0019140A">
              <w:rPr>
                <w:rFonts w:ascii="Tahoma" w:hAnsi="Tahoma" w:cs="Tahoma"/>
                <w:b/>
                <w:color w:val="FFFFFF"/>
                <w:lang w:val="de-DE"/>
              </w:rPr>
              <w:t>Geänderte Microsoft-Lizenzbestimmungen</w:t>
            </w:r>
          </w:p>
        </w:tc>
      </w:tr>
    </w:tbl>
    <w:p w:rsidR="00F038FE" w:rsidRPr="0019140A" w:rsidRDefault="00D63435">
      <w:pPr>
        <w:rPr>
          <w:rFonts w:ascii="Tahoma" w:hAnsi="Tahoma" w:cs="Tahoma"/>
          <w:b/>
          <w:bCs/>
        </w:rPr>
      </w:pPr>
      <w:r w:rsidRPr="0019140A">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948"/>
        <w:gridCol w:w="2250"/>
        <w:gridCol w:w="450"/>
        <w:gridCol w:w="450"/>
        <w:gridCol w:w="450"/>
        <w:gridCol w:w="450"/>
      </w:tblGrid>
      <w:tr w:rsidR="00DE25DE" w:rsidRPr="0019140A" w:rsidTr="00AD2734">
        <w:tc>
          <w:tcPr>
            <w:tcW w:w="6948" w:type="dxa"/>
            <w:vMerge w:val="restart"/>
            <w:tcBorders>
              <w:top w:val="nil"/>
              <w:left w:val="nil"/>
              <w:right w:val="single" w:sz="8" w:space="0" w:color="F79646"/>
            </w:tcBorders>
            <w:vAlign w:val="center"/>
          </w:tcPr>
          <w:p w:rsidR="00DE25DE" w:rsidRPr="0019140A" w:rsidRDefault="001B5247" w:rsidP="00A755E0">
            <w:pPr>
              <w:rPr>
                <w:rStyle w:val="Hyperlink"/>
                <w:rFonts w:ascii="Tahoma" w:hAnsi="Tahoma" w:cs="Tahoma"/>
                <w:bCs/>
                <w:i/>
                <w:iCs/>
                <w:color w:val="auto"/>
                <w:sz w:val="16"/>
                <w:szCs w:val="16"/>
                <w:u w:val="none"/>
                <w:lang w:val="pt-BR"/>
              </w:rPr>
            </w:pPr>
            <w:r w:rsidRPr="0019140A">
              <w:rPr>
                <w:rFonts w:ascii="Tahoma" w:hAnsi="Tahoma" w:cs="Tahoma"/>
                <w:b/>
                <w:color w:val="FF6600"/>
                <w:sz w:val="24"/>
                <w:lang w:val="de-DE"/>
              </w:rPr>
              <w:lastRenderedPageBreak/>
              <w:t>Produktliste*</w:t>
            </w:r>
          </w:p>
        </w:tc>
        <w:tc>
          <w:tcPr>
            <w:tcW w:w="405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19140A" w:rsidRDefault="001B5247" w:rsidP="00B017CA">
            <w:pPr>
              <w:jc w:val="right"/>
              <w:rPr>
                <w:rStyle w:val="Hyperlink"/>
                <w:rFonts w:ascii="Tahoma" w:hAnsi="Tahoma" w:cs="Tahoma"/>
                <w:b/>
                <w:bCs/>
                <w:i/>
                <w:iCs/>
                <w:color w:val="auto"/>
                <w:sz w:val="16"/>
                <w:szCs w:val="16"/>
                <w:u w:val="none"/>
                <w:lang w:val="pt-BR"/>
              </w:rPr>
            </w:pPr>
            <w:r w:rsidRPr="0019140A">
              <w:rPr>
                <w:rFonts w:ascii="Tahoma" w:hAnsi="Tahoma" w:cs="Tahoma"/>
                <w:b/>
                <w:color w:val="000000"/>
                <w:sz w:val="16"/>
                <w:lang w:val="de-DE"/>
              </w:rPr>
              <w:t>D) Informationen zum Produktschlüssel</w:t>
            </w:r>
          </w:p>
        </w:tc>
      </w:tr>
      <w:tr w:rsidR="00DE25DE" w:rsidRPr="0019140A" w:rsidTr="00AD2734">
        <w:tc>
          <w:tcPr>
            <w:tcW w:w="6948" w:type="dxa"/>
            <w:vMerge/>
            <w:tcBorders>
              <w:left w:val="nil"/>
              <w:right w:val="single" w:sz="8" w:space="0" w:color="F79646"/>
            </w:tcBorders>
          </w:tcPr>
          <w:p w:rsidR="00DE25DE" w:rsidRPr="0019140A" w:rsidRDefault="00DE25DE" w:rsidP="00DE25DE">
            <w:pPr>
              <w:jc w:val="right"/>
              <w:rPr>
                <w:rStyle w:val="Hyperlink"/>
                <w:rFonts w:ascii="Tahoma" w:hAnsi="Tahoma" w:cs="Tahoma"/>
                <w:bCs/>
                <w:i/>
                <w:iCs/>
                <w:color w:val="auto"/>
                <w:sz w:val="16"/>
                <w:szCs w:val="16"/>
                <w:u w:val="none"/>
                <w:lang w:val="pt-BR"/>
              </w:rPr>
            </w:pPr>
          </w:p>
        </w:tc>
        <w:tc>
          <w:tcPr>
            <w:tcW w:w="360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19140A" w:rsidRDefault="001B5247" w:rsidP="009C4106">
            <w:pPr>
              <w:jc w:val="right"/>
              <w:rPr>
                <w:rStyle w:val="Hyperlink"/>
                <w:rFonts w:ascii="Tahoma" w:hAnsi="Tahoma" w:cs="Tahoma"/>
                <w:b/>
                <w:bCs/>
                <w:i/>
                <w:iCs/>
                <w:color w:val="auto"/>
                <w:sz w:val="16"/>
                <w:szCs w:val="16"/>
                <w:u w:val="none"/>
                <w:lang w:val="pt-BR"/>
              </w:rPr>
            </w:pPr>
            <w:r w:rsidRPr="0019140A">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AD2734">
        <w:tc>
          <w:tcPr>
            <w:tcW w:w="6948" w:type="dxa"/>
            <w:vMerge/>
            <w:tcBorders>
              <w:left w:val="nil"/>
              <w:right w:val="single" w:sz="8" w:space="0" w:color="F79646"/>
            </w:tcBorders>
          </w:tcPr>
          <w:p w:rsidR="00DE25DE" w:rsidRPr="0019140A" w:rsidRDefault="00DE25DE" w:rsidP="00DE25DE">
            <w:pPr>
              <w:jc w:val="right"/>
              <w:rPr>
                <w:rFonts w:ascii="Tahoma" w:hAnsi="Tahoma" w:cs="Tahoma"/>
                <w:bCs/>
                <w:sz w:val="16"/>
                <w:szCs w:val="19"/>
              </w:rPr>
            </w:pPr>
          </w:p>
        </w:tc>
        <w:tc>
          <w:tcPr>
            <w:tcW w:w="315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19140A" w:rsidRDefault="001B5247" w:rsidP="009C4106">
            <w:pPr>
              <w:jc w:val="right"/>
              <w:rPr>
                <w:rFonts w:ascii="Tahoma" w:hAnsi="Tahoma" w:cs="Tahoma"/>
                <w:b/>
                <w:bCs/>
                <w:sz w:val="16"/>
                <w:szCs w:val="19"/>
              </w:rPr>
            </w:pPr>
            <w:r w:rsidRPr="0019140A">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AD2734">
        <w:tc>
          <w:tcPr>
            <w:tcW w:w="6948" w:type="dxa"/>
            <w:vMerge/>
            <w:tcBorders>
              <w:left w:val="nil"/>
              <w:bottom w:val="nil"/>
              <w:right w:val="single" w:sz="8" w:space="0" w:color="F79646"/>
            </w:tcBorders>
          </w:tcPr>
          <w:p w:rsidR="00DE25DE" w:rsidRPr="0019140A" w:rsidRDefault="00DE25DE" w:rsidP="00DE25DE">
            <w:pPr>
              <w:jc w:val="right"/>
              <w:rPr>
                <w:rFonts w:ascii="Tahoma" w:hAnsi="Tahoma" w:cs="Tahoma"/>
                <w:bCs/>
                <w:sz w:val="16"/>
                <w:szCs w:val="19"/>
              </w:rPr>
            </w:pPr>
          </w:p>
        </w:tc>
        <w:tc>
          <w:tcPr>
            <w:tcW w:w="270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19140A" w:rsidRDefault="001B5247" w:rsidP="009C4106">
            <w:pPr>
              <w:jc w:val="right"/>
              <w:rPr>
                <w:rFonts w:ascii="Tahoma" w:hAnsi="Tahoma" w:cs="Tahoma"/>
                <w:b/>
                <w:bCs/>
                <w:sz w:val="16"/>
                <w:szCs w:val="19"/>
              </w:rPr>
            </w:pPr>
            <w:r w:rsidRPr="0019140A">
              <w:rPr>
                <w:rFonts w:ascii="Tahoma" w:hAnsi="Tahoma" w:cs="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19140A"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19140A" w:rsidRDefault="001B5247" w:rsidP="0052100B">
            <w:pPr>
              <w:jc w:val="center"/>
              <w:rPr>
                <w:rFonts w:ascii="Tahoma" w:hAnsi="Tahoma" w:cs="Tahoma"/>
                <w:b/>
                <w:bCs/>
                <w:sz w:val="18"/>
                <w:szCs w:val="19"/>
                <w:lang w:val="pt-BR"/>
              </w:rPr>
            </w:pPr>
            <w:r w:rsidRPr="0019140A">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
                <w:iCs/>
                <w:color w:val="auto"/>
                <w:sz w:val="18"/>
                <w:szCs w:val="19"/>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bookmarkStart w:id="2" w:name="OLE_LINK1"/>
            <w:bookmarkStart w:id="3" w:name="OLE_LINK2"/>
            <w:bookmarkEnd w:id="2"/>
            <w:bookmarkEnd w:id="3"/>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Access</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BizTalk</w:t>
            </w:r>
            <w:r w:rsidRPr="0019140A">
              <w:rPr>
                <w:rFonts w:ascii="Tahoma" w:hAnsi="Tahoma" w:cs="Tahoma"/>
                <w:sz w:val="16"/>
                <w:vertAlign w:val="superscript"/>
              </w:rPr>
              <w:t>®</w:t>
            </w:r>
            <w:r w:rsidRPr="0019140A">
              <w:rPr>
                <w:rFonts w:ascii="Tahoma" w:hAnsi="Tahoma" w:cs="Tahoma"/>
                <w:sz w:val="16"/>
              </w:rPr>
              <w:t xml:space="preserve"> Server 2010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D83E64" w:rsidTr="00134F83">
        <w:tc>
          <w:tcPr>
            <w:tcW w:w="9198" w:type="dxa"/>
            <w:gridSpan w:val="2"/>
            <w:tcBorders>
              <w:right w:val="single" w:sz="4" w:space="0" w:color="F79646"/>
            </w:tcBorders>
            <w:vAlign w:val="center"/>
          </w:tcPr>
          <w:p w:rsidR="00DE25DE" w:rsidRPr="00334CFE" w:rsidRDefault="00DF47B4" w:rsidP="00DF47B4">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BizTalk</w:t>
            </w:r>
            <w:r w:rsidRPr="00334CFE">
              <w:rPr>
                <w:rFonts w:ascii="Tahoma" w:hAnsi="Tahoma" w:cs="Tahoma"/>
                <w:sz w:val="16"/>
                <w:vertAlign w:val="superscript"/>
                <w:lang w:val="de-DE"/>
              </w:rPr>
              <w:t>®</w:t>
            </w:r>
            <w:r w:rsidRPr="00334CFE">
              <w:rPr>
                <w:rFonts w:ascii="Tahoma" w:hAnsi="Tahoma" w:cs="Tahoma"/>
                <w:sz w:val="16"/>
                <w:lang w:val="de-DE"/>
              </w:rPr>
              <w:t xml:space="preserve"> Server 2010 Enterprise Edition(Laufzeitbeschränkte Verwendung)</w:t>
            </w:r>
            <w:r w:rsidR="001B5247" w:rsidRPr="00334CFE">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34CFE" w:rsidRDefault="00DE25DE" w:rsidP="00C32E15">
            <w:pPr>
              <w:jc w:val="center"/>
              <w:rPr>
                <w:rStyle w:val="Hyperlink"/>
                <w:rFonts w:ascii="Tahoma" w:hAnsi="Tahoma" w:cs="Tahoma"/>
                <w:bCs/>
                <w:iCs/>
                <w:color w:val="auto"/>
                <w:sz w:val="16"/>
                <w:szCs w:val="16"/>
                <w:u w:val="none"/>
                <w:lang w:val="de-DE"/>
              </w:rPr>
            </w:pPr>
          </w:p>
        </w:tc>
      </w:tr>
      <w:tr w:rsidR="00DE25DE" w:rsidRPr="00D83E64" w:rsidTr="00134F83">
        <w:tc>
          <w:tcPr>
            <w:tcW w:w="9198" w:type="dxa"/>
            <w:gridSpan w:val="2"/>
            <w:tcBorders>
              <w:top w:val="single" w:sz="8" w:space="0" w:color="F79646"/>
              <w:bottom w:val="single" w:sz="8" w:space="0" w:color="F79646"/>
              <w:right w:val="single" w:sz="4" w:space="0" w:color="F79646"/>
            </w:tcBorders>
            <w:vAlign w:val="center"/>
          </w:tcPr>
          <w:p w:rsidR="00DE25DE" w:rsidRPr="00334CFE" w:rsidRDefault="00DF47B4" w:rsidP="00DF47B4">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BizTalk</w:t>
            </w:r>
            <w:r w:rsidRPr="00334CFE">
              <w:rPr>
                <w:rFonts w:ascii="Tahoma" w:hAnsi="Tahoma" w:cs="Tahoma"/>
                <w:sz w:val="16"/>
                <w:vertAlign w:val="superscript"/>
                <w:lang w:val="de-DE"/>
              </w:rPr>
              <w:t>®</w:t>
            </w:r>
            <w:r w:rsidRPr="00334CFE">
              <w:rPr>
                <w:rFonts w:ascii="Tahoma" w:hAnsi="Tahoma" w:cs="Tahoma"/>
                <w:sz w:val="16"/>
                <w:lang w:val="de-DE"/>
              </w:rPr>
              <w:t xml:space="preserve"> Server 2010 Standard Edition (Laufzeitbeschränkte Verwendung)</w:t>
            </w:r>
            <w:r w:rsidR="001B5247" w:rsidRPr="00334CFE">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34CFE" w:rsidRDefault="00DE25DE" w:rsidP="00C32E15">
            <w:pPr>
              <w:jc w:val="center"/>
              <w:rPr>
                <w:rStyle w:val="Hyperlink"/>
                <w:rFonts w:ascii="Tahoma" w:hAnsi="Tahoma" w:cs="Tahoma"/>
                <w:bCs/>
                <w:iCs/>
                <w:color w:val="auto"/>
                <w:sz w:val="16"/>
                <w:szCs w:val="16"/>
                <w:u w:val="none"/>
                <w:lang w:val="de-DE"/>
              </w:rPr>
            </w:pPr>
          </w:p>
        </w:tc>
      </w:tr>
      <w:tr w:rsidR="00DE25DE" w:rsidRPr="0019140A" w:rsidTr="00134F83">
        <w:tc>
          <w:tcPr>
            <w:tcW w:w="9198" w:type="dxa"/>
            <w:gridSpan w:val="2"/>
            <w:tcBorders>
              <w:right w:val="single" w:sz="4" w:space="0" w:color="F79646"/>
            </w:tcBorders>
            <w:vAlign w:val="center"/>
          </w:tcPr>
          <w:p w:rsidR="00DE25DE" w:rsidRPr="0019140A" w:rsidRDefault="001B5247">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BizTalk</w:t>
            </w:r>
            <w:r w:rsidRPr="0019140A">
              <w:rPr>
                <w:rFonts w:ascii="Tahoma" w:hAnsi="Tahoma" w:cs="Tahoma"/>
                <w:sz w:val="16"/>
                <w:vertAlign w:val="superscript"/>
                <w:lang w:val="de-DE"/>
              </w:rPr>
              <w:t>®</w:t>
            </w:r>
            <w:r w:rsidRPr="0019140A">
              <w:rPr>
                <w:rFonts w:ascii="Tahoma" w:hAnsi="Tahoma" w:cs="Tahoma"/>
                <w:sz w:val="16"/>
                <w:lang w:val="de-DE"/>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Excel</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334CFE" w:rsidRDefault="00DF47B4" w:rsidP="00DF47B4">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Exchange Server 2013 Standard und Enterprise</w:t>
            </w:r>
            <w:r w:rsidR="001B5247" w:rsidRPr="00334CFE">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Forefront</w:t>
            </w:r>
            <w:r w:rsidRPr="0019140A">
              <w:rPr>
                <w:rFonts w:ascii="Tahoma" w:hAnsi="Tahoma" w:cs="Tahoma"/>
                <w:sz w:val="16"/>
                <w:vertAlign w:val="superscript"/>
              </w:rPr>
              <w:t>®</w:t>
            </w:r>
            <w:r w:rsidRPr="0019140A">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InfoPath</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724F27" w:rsidRPr="00D83E64"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334CFE" w:rsidRDefault="00DF47B4" w:rsidP="00DF47B4">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Lync</w:t>
            </w:r>
            <w:r w:rsidRPr="00334CFE">
              <w:rPr>
                <w:rFonts w:ascii="Tahoma" w:hAnsi="Tahoma" w:cs="Tahoma"/>
                <w:sz w:val="16"/>
                <w:vertAlign w:val="superscript"/>
                <w:lang w:val="de-DE"/>
              </w:rPr>
              <w:t>®</w:t>
            </w:r>
            <w:r w:rsidRPr="00334CFE">
              <w:rPr>
                <w:rFonts w:ascii="Tahoma" w:hAnsi="Tahoma" w:cs="Tahoma"/>
                <w:sz w:val="16"/>
                <w:lang w:val="de-DE"/>
              </w:rPr>
              <w:t xml:space="preserve"> Server 2013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334CFE" w:rsidRDefault="00724F27" w:rsidP="000D6971">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334CFE" w:rsidRDefault="00724F27" w:rsidP="000D6971">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334CFE" w:rsidRDefault="00724F27" w:rsidP="000D6971">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334CFE" w:rsidRDefault="00724F27" w:rsidP="000D6971">
            <w:pPr>
              <w:jc w:val="center"/>
              <w:rPr>
                <w:rStyle w:val="Hyperlink"/>
                <w:rFonts w:ascii="Tahoma" w:hAnsi="Tahoma" w:cs="Tahoma"/>
                <w:bCs/>
                <w:iCs/>
                <w:color w:val="auto"/>
                <w:sz w:val="16"/>
                <w:szCs w:val="16"/>
                <w:u w:val="none"/>
                <w:lang w:val="de-DE"/>
              </w:rPr>
            </w:pPr>
          </w:p>
        </w:tc>
      </w:tr>
      <w:tr w:rsidR="00DE25DE" w:rsidRPr="0019140A" w:rsidTr="00134F83">
        <w:tc>
          <w:tcPr>
            <w:tcW w:w="9198" w:type="dxa"/>
            <w:gridSpan w:val="2"/>
            <w:tcBorders>
              <w:right w:val="single" w:sz="4" w:space="0" w:color="F79646"/>
            </w:tcBorders>
            <w:vAlign w:val="center"/>
          </w:tcPr>
          <w:p w:rsidR="00DE25DE" w:rsidRPr="0019140A" w:rsidRDefault="001B5247" w:rsidP="006A6C85">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MapPoint</w:t>
            </w:r>
            <w:r w:rsidRPr="0019140A">
              <w:rPr>
                <w:rFonts w:ascii="Tahoma" w:hAnsi="Tahoma" w:cs="Tahoma"/>
                <w:sz w:val="16"/>
                <w:vertAlign w:val="superscript"/>
                <w:lang w:val="de-DE"/>
              </w:rPr>
              <w:t>®</w:t>
            </w:r>
            <w:r w:rsidRPr="0019140A">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F164EC">
        <w:tc>
          <w:tcPr>
            <w:tcW w:w="9198" w:type="dxa"/>
            <w:gridSpan w:val="2"/>
            <w:tcBorders>
              <w:top w:val="single" w:sz="8" w:space="0" w:color="F79646"/>
              <w:bottom w:val="single" w:sz="4" w:space="0" w:color="F79646"/>
              <w:right w:val="single" w:sz="4" w:space="0" w:color="F79646"/>
            </w:tcBorders>
            <w:vAlign w:val="center"/>
          </w:tcPr>
          <w:p w:rsidR="00DE25DE" w:rsidRPr="0019140A" w:rsidRDefault="001B5247" w:rsidP="006A6C85">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MapPoint</w:t>
            </w:r>
            <w:r w:rsidRPr="0019140A">
              <w:rPr>
                <w:rFonts w:ascii="Tahoma" w:hAnsi="Tahoma" w:cs="Tahoma"/>
                <w:sz w:val="16"/>
                <w:vertAlign w:val="superscript"/>
                <w:lang w:val="de-DE"/>
              </w:rPr>
              <w:t>®</w:t>
            </w:r>
            <w:r w:rsidRPr="0019140A">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BF6321" w:rsidRPr="0019140A"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19140A" w:rsidRDefault="001B5247" w:rsidP="00C32E15">
            <w:pPr>
              <w:jc w:val="center"/>
              <w:rPr>
                <w:rStyle w:val="Hyperlink"/>
                <w:rFonts w:ascii="Tahoma" w:hAnsi="Tahoma" w:cs="Tahoma"/>
                <w:bCs/>
                <w:iCs/>
                <w:color w:val="auto"/>
                <w:sz w:val="16"/>
                <w:szCs w:val="16"/>
                <w:u w:val="none"/>
              </w:rPr>
            </w:pPr>
            <w:r w:rsidRPr="0019140A">
              <w:rPr>
                <w:rStyle w:val="Hyperlink"/>
                <w:rFonts w:ascii="Tahoma" w:hAnsi="Tahoma" w:cs="Tahoma"/>
                <w:color w:val="auto"/>
                <w:sz w:val="16"/>
                <w:u w:val="none"/>
                <w:lang w:val="de-DE"/>
              </w:rPr>
              <w:t>s</w:t>
            </w:r>
          </w:p>
        </w:tc>
      </w:tr>
      <w:tr w:rsidR="00DE25DE" w:rsidRPr="0019140A"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F164EC">
        <w:tc>
          <w:tcPr>
            <w:tcW w:w="9198" w:type="dxa"/>
            <w:gridSpan w:val="2"/>
            <w:tcBorders>
              <w:top w:val="single" w:sz="4"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OneNote</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Outlook</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PowerPoint</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Server 201</w:t>
            </w:r>
            <w:r w:rsidR="00D83E64">
              <w:rPr>
                <w:rFonts w:ascii="Tahoma" w:hAnsi="Tahoma" w:cs="Tahoma"/>
                <w:sz w:val="16"/>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SharePoint</w:t>
            </w:r>
            <w:r w:rsidRPr="0019140A">
              <w:rPr>
                <w:rFonts w:ascii="Tahoma" w:hAnsi="Tahoma" w:cs="Tahoma"/>
                <w:sz w:val="16"/>
                <w:vertAlign w:val="superscript"/>
              </w:rPr>
              <w:t>®</w:t>
            </w:r>
            <w:r w:rsidRPr="0019140A">
              <w:rPr>
                <w:rFonts w:ascii="Tahoma" w:hAnsi="Tahoma" w:cs="Tahoma"/>
                <w:sz w:val="16"/>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SQL Server</w:t>
            </w:r>
            <w:r w:rsidRPr="0019140A">
              <w:rPr>
                <w:rFonts w:ascii="Tahoma" w:hAnsi="Tahoma" w:cs="Tahoma"/>
                <w:sz w:val="16"/>
                <w:vertAlign w:val="superscript"/>
              </w:rPr>
              <w:t>®</w:t>
            </w:r>
            <w:r w:rsidRPr="0019140A">
              <w:rPr>
                <w:rFonts w:ascii="Tahoma" w:hAnsi="Tahoma" w:cs="Tahoma"/>
                <w:sz w:val="16"/>
              </w:rPr>
              <w:t xml:space="preserve"> 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334CFE" w:rsidRDefault="00DF47B4" w:rsidP="00DF47B4">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SQL Server</w:t>
            </w:r>
            <w:r w:rsidRPr="00334CFE">
              <w:rPr>
                <w:rFonts w:ascii="Tahoma" w:hAnsi="Tahoma" w:cs="Tahoma"/>
                <w:sz w:val="16"/>
                <w:vertAlign w:val="superscript"/>
                <w:lang w:val="de-DE"/>
              </w:rPr>
              <w:t>®</w:t>
            </w:r>
            <w:r w:rsidRPr="00334CFE">
              <w:rPr>
                <w:rFonts w:ascii="Tahoma" w:hAnsi="Tahoma" w:cs="Tahoma"/>
                <w:sz w:val="16"/>
                <w:lang w:val="de-DE"/>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34CFE" w:rsidRDefault="00DE25DE" w:rsidP="00C32E15">
            <w:pPr>
              <w:jc w:val="center"/>
              <w:rPr>
                <w:rStyle w:val="Hyperlink"/>
                <w:rFonts w:ascii="Tahoma" w:hAnsi="Tahoma" w:cs="Tahoma"/>
                <w:bCs/>
                <w:iCs/>
                <w:color w:val="auto"/>
                <w:sz w:val="16"/>
                <w:szCs w:val="16"/>
                <w:u w:val="none"/>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fr-FR"/>
              </w:rPr>
            </w:pPr>
            <w:r w:rsidRPr="00334CFE">
              <w:rPr>
                <w:rFonts w:ascii="Tahoma" w:hAnsi="Tahoma" w:cs="Tahoma"/>
                <w:sz w:val="16"/>
                <w:lang w:val="fr-FR"/>
              </w:rPr>
              <w:t>Microsoft</w:t>
            </w:r>
            <w:r w:rsidRPr="00334CFE">
              <w:rPr>
                <w:rFonts w:ascii="Tahoma" w:hAnsi="Tahoma" w:cs="Tahoma"/>
                <w:sz w:val="16"/>
                <w:vertAlign w:val="superscript"/>
                <w:lang w:val="fr-FR"/>
              </w:rPr>
              <w:t>®</w:t>
            </w:r>
            <w:r w:rsidRPr="00334CFE">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DE25DE" w:rsidRPr="0019140A" w:rsidTr="00C32E15">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Visio</w:t>
            </w:r>
            <w:r w:rsidRPr="0019140A">
              <w:rPr>
                <w:rFonts w:ascii="Tahoma" w:hAnsi="Tahoma" w:cs="Tahoma"/>
                <w:sz w:val="16"/>
                <w:vertAlign w:val="superscript"/>
              </w:rPr>
              <w:t>®</w:t>
            </w:r>
            <w:r w:rsidRPr="0019140A">
              <w:rPr>
                <w:rFonts w:ascii="Tahoma" w:hAnsi="Tahoma" w:cs="Tahoma"/>
                <w:sz w:val="16"/>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Visio</w:t>
            </w:r>
            <w:r w:rsidRPr="0019140A">
              <w:rPr>
                <w:rFonts w:ascii="Tahoma" w:hAnsi="Tahoma" w:cs="Tahoma"/>
                <w:sz w:val="16"/>
                <w:vertAlign w:val="superscript"/>
              </w:rPr>
              <w:t>®</w:t>
            </w:r>
            <w:r w:rsidRPr="0019140A">
              <w:rPr>
                <w:rFonts w:ascii="Tahoma" w:hAnsi="Tahoma" w:cs="Tahoma"/>
                <w:sz w:val="16"/>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334CFE">
              <w:rPr>
                <w:rFonts w:ascii="Tahoma" w:hAnsi="Tahoma" w:cs="Tahoma"/>
                <w:sz w:val="16"/>
              </w:rPr>
              <w:t>Microsoft</w:t>
            </w:r>
            <w:r w:rsidRPr="00334CFE">
              <w:rPr>
                <w:rFonts w:ascii="Tahoma" w:hAnsi="Tahoma" w:cs="Tahoma"/>
                <w:sz w:val="16"/>
                <w:vertAlign w:val="superscript"/>
              </w:rPr>
              <w:t>®</w:t>
            </w:r>
            <w:r w:rsidRPr="00334CFE">
              <w:rPr>
                <w:rFonts w:ascii="Tahoma" w:hAnsi="Tahoma" w:cs="Tahoma"/>
                <w:sz w:val="16"/>
              </w:rPr>
              <w:t xml:space="preserve"> Visual Studio</w:t>
            </w:r>
            <w:r w:rsidRPr="00334CFE">
              <w:rPr>
                <w:rFonts w:ascii="Tahoma" w:hAnsi="Tahoma" w:cs="Tahoma"/>
                <w:sz w:val="16"/>
                <w:vertAlign w:val="superscript"/>
              </w:rPr>
              <w:t>®</w:t>
            </w:r>
            <w:r w:rsidRPr="00334CFE">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334CFE" w:rsidRDefault="00DF47B4" w:rsidP="00DF47B4">
            <w:pPr>
              <w:rPr>
                <w:rFonts w:ascii="Tahoma" w:hAnsi="Tahoma" w:cs="Tahoma"/>
                <w:bCs/>
                <w:sz w:val="16"/>
                <w:szCs w:val="19"/>
                <w:lang w:val="de-DE"/>
              </w:rPr>
            </w:pPr>
            <w:r w:rsidRPr="00334CFE">
              <w:rPr>
                <w:rFonts w:ascii="Tahoma" w:hAnsi="Tahoma" w:cs="Tahoma"/>
                <w:sz w:val="16"/>
                <w:lang w:val="de-DE"/>
              </w:rPr>
              <w:t>CAL für Windows Server</w:t>
            </w:r>
            <w:r w:rsidRPr="00334CFE">
              <w:rPr>
                <w:rFonts w:ascii="Tahoma" w:hAnsi="Tahoma" w:cs="Tahoma"/>
                <w:sz w:val="16"/>
                <w:vertAlign w:val="superscript"/>
                <w:lang w:val="de-DE"/>
              </w:rPr>
              <w:t>®</w:t>
            </w:r>
            <w:r w:rsidRPr="00334CFE">
              <w:rPr>
                <w:rFonts w:ascii="Tahoma" w:hAnsi="Tahoma" w:cs="Tahoma"/>
                <w:sz w:val="16"/>
                <w:lang w:val="de-DE"/>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r</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bl>
    <w:p w:rsidR="00CC3B64" w:rsidRPr="00334CFE" w:rsidRDefault="001B5247" w:rsidP="00A26EDA">
      <w:pPr>
        <w:spacing w:before="120" w:after="20"/>
        <w:rPr>
          <w:rFonts w:ascii="Tahoma" w:hAnsi="Tahoma" w:cs="Tahoma"/>
          <w:b/>
          <w:color w:val="FF6600"/>
          <w:sz w:val="24"/>
          <w:szCs w:val="24"/>
          <w:lang w:val="de-DE" w:eastAsia="x-none"/>
        </w:rPr>
      </w:pPr>
      <w:bookmarkStart w:id="4" w:name="_Q.__Do_I_need_to_buy_Commerce_Serve"/>
      <w:bookmarkEnd w:id="4"/>
      <w:r w:rsidRPr="0019140A">
        <w:rPr>
          <w:rFonts w:ascii="Tahoma" w:hAnsi="Tahoma" w:cs="Tahoma"/>
          <w:i/>
          <w:sz w:val="18"/>
          <w:lang w:val="de-DE"/>
        </w:rPr>
        <w:t>*Für die Positionen A, B, C und D in der rechten Spalte gelten die zusätzlichen Bestimmungen in den Abschnitten A - D unten.</w:t>
      </w:r>
      <w:r w:rsidRPr="00334CFE">
        <w:rPr>
          <w:rFonts w:ascii="Tahoma" w:hAnsi="Tahoma" w:cs="Tahoma"/>
          <w:lang w:val="de-DE"/>
        </w:rPr>
        <w:t xml:space="preserve"> </w:t>
      </w:r>
      <w:r w:rsidR="00836743" w:rsidRPr="00334CFE">
        <w:rPr>
          <w:rFonts w:ascii="Tahoma" w:hAnsi="Tahoma" w:cs="Tahoma"/>
          <w:i/>
          <w:sz w:val="32"/>
          <w:szCs w:val="32"/>
          <w:lang w:val="de-DE"/>
        </w:rPr>
        <w:br w:type="page"/>
      </w:r>
    </w:p>
    <w:p w:rsidR="00A26EDA" w:rsidRPr="0019140A" w:rsidRDefault="00A26EDA" w:rsidP="00A26EDA">
      <w:pPr>
        <w:pStyle w:val="ListParagraph"/>
        <w:numPr>
          <w:ilvl w:val="0"/>
          <w:numId w:val="25"/>
        </w:numPr>
        <w:jc w:val="both"/>
        <w:rPr>
          <w:rFonts w:ascii="Tahoma" w:hAnsi="Tahoma" w:cs="Tahoma"/>
          <w:b/>
          <w:color w:val="FF6600"/>
          <w:sz w:val="24"/>
          <w:szCs w:val="24"/>
          <w:lang w:eastAsia="x-none"/>
        </w:rPr>
      </w:pPr>
      <w:r w:rsidRPr="0019140A">
        <w:rPr>
          <w:rFonts w:ascii="Tahoma" w:hAnsi="Tahoma" w:cs="Tahoma"/>
          <w:b/>
          <w:color w:val="FF6600"/>
          <w:sz w:val="24"/>
          <w:szCs w:val="24"/>
          <w:lang w:val="de-DE" w:eastAsia="x-none"/>
        </w:rPr>
        <w:lastRenderedPageBreak/>
        <w:t>Zusätzliche Produktbestimmungen</w:t>
      </w:r>
    </w:p>
    <w:p w:rsidR="00A26EDA" w:rsidRPr="0019140A" w:rsidRDefault="00A26EDA" w:rsidP="00A26EDA">
      <w:pPr>
        <w:jc w:val="both"/>
        <w:rPr>
          <w:rFonts w:ascii="Tahoma" w:hAnsi="Tahoma" w:cs="Tahoma"/>
          <w:bCs/>
        </w:rPr>
      </w:pPr>
    </w:p>
    <w:p w:rsidR="00CC3B64" w:rsidRPr="00334CFE" w:rsidRDefault="001B5247" w:rsidP="00CC3B64">
      <w:pPr>
        <w:numPr>
          <w:ilvl w:val="0"/>
          <w:numId w:val="15"/>
        </w:numPr>
        <w:jc w:val="both"/>
        <w:rPr>
          <w:rFonts w:ascii="Tahoma" w:hAnsi="Tahoma" w:cs="Tahoma"/>
          <w:bCs/>
          <w:lang w:val="de-DE"/>
        </w:rPr>
      </w:pPr>
      <w:r w:rsidRPr="0019140A">
        <w:rPr>
          <w:rFonts w:ascii="Tahoma" w:hAnsi="Tahoma" w:cs="Tahoma"/>
          <w:b/>
          <w:lang w:val="de-DE"/>
        </w:rPr>
        <w:t>Desktop-Anwendungsprodukte des Microsoft Office-Systems.</w:t>
      </w:r>
      <w:r w:rsidR="0019140A" w:rsidRPr="00334CFE">
        <w:rPr>
          <w:rFonts w:ascii="Tahoma" w:hAnsi="Tahoma" w:cs="Tahoma"/>
          <w:lang w:val="de-DE"/>
        </w:rPr>
        <w:t xml:space="preserve"> </w:t>
      </w:r>
      <w:r w:rsidRPr="0019140A">
        <w:rPr>
          <w:rFonts w:ascii="Tahoma" w:hAnsi="Tahoma" w:cs="Tahoma"/>
          <w:lang w:val="de-DE"/>
        </w:rPr>
        <w:t>Die folgenden zusätzlichen Anforderungen gelten für Ihre Verwendung Lizenzierter Office-Desktop-Anwendungsprodukte (ausgenommen Microsoft</w:t>
      </w:r>
      <w:r w:rsidRPr="0019140A">
        <w:rPr>
          <w:rFonts w:ascii="Tahoma" w:hAnsi="Tahoma" w:cs="Tahoma"/>
          <w:vertAlign w:val="superscript"/>
          <w:lang w:val="de-DE"/>
        </w:rPr>
        <w:t xml:space="preserve">® </w:t>
      </w:r>
      <w:r w:rsidRPr="0019140A">
        <w:rPr>
          <w:rFonts w:ascii="Tahoma" w:hAnsi="Tahoma" w:cs="Tahoma"/>
          <w:lang w:val="de-DE"/>
        </w:rPr>
        <w:t>Office Multi Language Pack 2013, Microsoft</w:t>
      </w:r>
      <w:r w:rsidRPr="0019140A">
        <w:rPr>
          <w:rFonts w:ascii="Tahoma" w:hAnsi="Tahoma" w:cs="Tahoma"/>
          <w:vertAlign w:val="superscript"/>
          <w:lang w:val="de-DE"/>
        </w:rPr>
        <w:t xml:space="preserve">® </w:t>
      </w:r>
      <w:r w:rsidRPr="0019140A">
        <w:rPr>
          <w:rFonts w:ascii="Tahoma" w:hAnsi="Tahoma" w:cs="Tahoma"/>
          <w:lang w:val="de-DE"/>
        </w:rPr>
        <w:t>Project Professional 2013 und Microsoft</w:t>
      </w:r>
      <w:r w:rsidRPr="0019140A">
        <w:rPr>
          <w:rFonts w:ascii="Tahoma" w:hAnsi="Tahoma" w:cs="Tahoma"/>
          <w:vertAlign w:val="superscript"/>
          <w:lang w:val="de-DE"/>
        </w:rPr>
        <w:t>®</w:t>
      </w:r>
      <w:r w:rsidRPr="0019140A">
        <w:rPr>
          <w:rFonts w:ascii="Tahoma" w:hAnsi="Tahoma" w:cs="Tahoma"/>
          <w:lang w:val="de-DE"/>
        </w:rPr>
        <w:t xml:space="preserve"> Visio</w:t>
      </w:r>
      <w:r w:rsidRPr="0019140A">
        <w:rPr>
          <w:rFonts w:ascii="Tahoma" w:hAnsi="Tahoma" w:cs="Tahoma"/>
          <w:vertAlign w:val="superscript"/>
          <w:lang w:val="de-DE"/>
        </w:rPr>
        <w:t>®</w:t>
      </w:r>
      <w:r w:rsidRPr="0019140A">
        <w:rPr>
          <w:rFonts w:ascii="Tahoma" w:hAnsi="Tahoma" w:cs="Tahoma"/>
          <w:lang w:val="de-DE"/>
        </w:rPr>
        <w:t xml:space="preserve"> 2013):</w:t>
      </w:r>
    </w:p>
    <w:p w:rsidR="00CC3B64" w:rsidRPr="00334CFE" w:rsidRDefault="00CC3B64" w:rsidP="00CC3B64">
      <w:pPr>
        <w:jc w:val="both"/>
        <w:rPr>
          <w:rFonts w:ascii="Tahoma" w:hAnsi="Tahoma" w:cs="Tahoma"/>
          <w:bCs/>
          <w:lang w:val="de-DE"/>
        </w:rPr>
      </w:pPr>
    </w:p>
    <w:p w:rsidR="00CC3B64" w:rsidRPr="00334CFE" w:rsidRDefault="001B5247" w:rsidP="00CC3B64">
      <w:pPr>
        <w:numPr>
          <w:ilvl w:val="0"/>
          <w:numId w:val="3"/>
        </w:numPr>
        <w:jc w:val="both"/>
        <w:rPr>
          <w:rFonts w:ascii="Tahoma" w:hAnsi="Tahoma" w:cs="Tahoma"/>
          <w:lang w:val="de-DE"/>
        </w:rPr>
      </w:pPr>
      <w:r w:rsidRPr="0019140A">
        <w:rPr>
          <w:rFonts w:ascii="Tahoma" w:hAnsi="Tahoma" w:cs="Tahoma"/>
          <w:b/>
          <w:lang w:val="de-DE"/>
        </w:rPr>
        <w:t>Maximale Anzahl qualifizierter Desktops.</w:t>
      </w:r>
      <w:r w:rsidR="0019140A" w:rsidRPr="00334CFE">
        <w:rPr>
          <w:rFonts w:ascii="Tahoma" w:hAnsi="Tahoma" w:cs="Tahoma"/>
          <w:lang w:val="de-DE"/>
        </w:rPr>
        <w:t xml:space="preserve"> </w:t>
      </w:r>
      <w:r w:rsidRPr="0019140A">
        <w:rPr>
          <w:rFonts w:ascii="Tahoma" w:hAnsi="Tahoma" w:cs="Tahoma"/>
          <w:lang w:val="de-DE"/>
        </w:rPr>
        <w:t>Sie sind berechtigt, Endbenutzern die mit der Vereinheitlichten Lösung Integrierten Office-Produkte mit einer beliebigen Anzahl qualifizierter Desktops anzubieten.</w:t>
      </w:r>
      <w:r w:rsidR="0019140A" w:rsidRPr="00334CFE">
        <w:rPr>
          <w:rFonts w:ascii="Tahoma" w:hAnsi="Tahoma" w:cs="Tahoma"/>
          <w:lang w:val="de-DE"/>
        </w:rPr>
        <w:t xml:space="preserve"> </w:t>
      </w:r>
      <w:r w:rsidRPr="0019140A">
        <w:rPr>
          <w:rFonts w:ascii="Tahoma" w:hAnsi="Tahoma" w:cs="Tahoma"/>
          <w:lang w:val="de-DE"/>
        </w:rPr>
        <w:t>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w:t>
      </w:r>
      <w:r w:rsidRPr="00334CFE">
        <w:rPr>
          <w:rFonts w:ascii="Tahoma" w:hAnsi="Tahoma" w:cs="Tahoma"/>
          <w:lang w:val="de-DE"/>
        </w:rPr>
        <w:t xml:space="preserve"> </w:t>
      </w:r>
      <w:r w:rsidRPr="0019140A">
        <w:rPr>
          <w:rFonts w:ascii="Tahoma" w:hAnsi="Tahoma" w:cs="Tahoma"/>
          <w:lang w:val="de-DE"/>
        </w:rPr>
        <w:t>„Qualifizierter Desktop</w:t>
      </w:r>
      <w:r w:rsidR="0019140A" w:rsidRPr="0019140A">
        <w:rPr>
          <w:rFonts w:ascii="Tahoma" w:hAnsi="Tahoma" w:cs="Tahoma"/>
          <w:lang w:val="de-DE"/>
        </w:rPr>
        <w:t>“</w:t>
      </w:r>
      <w:r w:rsidRPr="0019140A">
        <w:rPr>
          <w:rFonts w:ascii="Tahoma" w:hAnsi="Tahoma" w:cs="Tahoma"/>
          <w:lang w:val="de-DE"/>
        </w:rPr>
        <w:t xml:space="preserve"> bedeutet Desktop-PCs, tragbare Computer, Arbeitsstationen oder ähnliche Geräte, die vom oder zugunsten des Endbenutzers und seiner Verbundenen Unternehmen, die über eine Lizenz zur Verwendung der Vereinheitlichten Lösung verfügen, verwendet werden.</w:t>
      </w:r>
      <w:r w:rsidR="0019140A" w:rsidRPr="00334CFE">
        <w:rPr>
          <w:rFonts w:ascii="Tahoma" w:hAnsi="Tahoma" w:cs="Tahoma"/>
          <w:lang w:val="de-DE"/>
        </w:rPr>
        <w:t xml:space="preserve"> </w:t>
      </w:r>
      <w:r w:rsidRPr="0019140A">
        <w:rPr>
          <w:rFonts w:ascii="Tahoma" w:hAnsi="Tahoma" w:cs="Tahoma"/>
          <w:lang w:val="de-DE"/>
        </w:rPr>
        <w:t>Der Begriff „Qualifizierte Desktops</w:t>
      </w:r>
      <w:r w:rsidR="0019140A" w:rsidRPr="0019140A">
        <w:rPr>
          <w:rFonts w:ascii="Tahoma" w:hAnsi="Tahoma" w:cs="Tahoma"/>
          <w:lang w:val="de-DE"/>
        </w:rPr>
        <w:t>“</w:t>
      </w:r>
      <w:r w:rsidRPr="0019140A">
        <w:rPr>
          <w:rFonts w:ascii="Tahoma" w:hAnsi="Tahoma" w:cs="Tahoma"/>
          <w:lang w:val="de-DE"/>
        </w:rPr>
        <w:t xml:space="preserve"> umfasst jedoch nicht:</w:t>
      </w:r>
      <w:r w:rsidR="00CC3B64" w:rsidRPr="00334CFE">
        <w:rPr>
          <w:rFonts w:ascii="Tahoma" w:hAnsi="Tahoma" w:cs="Tahoma"/>
          <w:lang w:val="de-DE"/>
        </w:rPr>
        <w:t xml:space="preserve"> </w:t>
      </w:r>
      <w:r w:rsidR="00CC3B64" w:rsidRPr="0019140A">
        <w:rPr>
          <w:rFonts w:ascii="Tahoma" w:hAnsi="Tahoma" w:cs="Tahoma"/>
          <w:lang w:val="de-DE"/>
        </w:rPr>
        <w:t>(i)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1D66F6">
        <w:rPr>
          <w:rFonts w:ascii="Tahoma" w:hAnsi="Tahoma" w:cs="Tahoma"/>
          <w:lang w:val="de-DE"/>
        </w:rPr>
        <w:t> </w:t>
      </w:r>
      <w:r w:rsidR="00CC3B64" w:rsidRPr="0019140A">
        <w:rPr>
          <w:rFonts w:ascii="Tahoma" w:hAnsi="Tahoma" w:cs="Tahoma"/>
          <w:lang w:val="de-DE"/>
        </w:rPr>
        <w:t>Windows 9.x Embedded, Windows XP Embedded).</w:t>
      </w:r>
      <w:r w:rsidR="00CC3B64" w:rsidRPr="00334CFE">
        <w:rPr>
          <w:rFonts w:ascii="Tahoma" w:hAnsi="Tahoma" w:cs="Tahoma"/>
          <w:lang w:val="de-DE"/>
        </w:rPr>
        <w:t xml:space="preserve"> </w:t>
      </w:r>
    </w:p>
    <w:p w:rsidR="00554191" w:rsidRPr="00334CFE" w:rsidRDefault="001B5247" w:rsidP="001D66F6">
      <w:pPr>
        <w:numPr>
          <w:ilvl w:val="0"/>
          <w:numId w:val="3"/>
        </w:numPr>
        <w:jc w:val="both"/>
        <w:rPr>
          <w:rFonts w:ascii="Tahoma" w:hAnsi="Tahoma" w:cs="Tahoma"/>
          <w:lang w:val="de-DE"/>
        </w:rPr>
      </w:pPr>
      <w:r w:rsidRPr="0019140A">
        <w:rPr>
          <w:rFonts w:ascii="Tahoma" w:hAnsi="Tahoma" w:cs="Tahoma"/>
          <w:b/>
          <w:lang w:val="de-DE"/>
        </w:rPr>
        <w:t>Klarstellungen zur Masterkopie.</w:t>
      </w:r>
      <w:r w:rsidR="0019140A" w:rsidRPr="00334CFE">
        <w:rPr>
          <w:rFonts w:ascii="Tahoma" w:hAnsi="Tahoma" w:cs="Tahoma"/>
          <w:lang w:val="de-DE"/>
        </w:rPr>
        <w:t xml:space="preserve"> </w:t>
      </w:r>
      <w:r w:rsidR="00DF47B4" w:rsidRPr="00334CFE">
        <w:rPr>
          <w:rFonts w:ascii="Tahoma" w:hAnsi="Tahoma" w:cs="Tahoma"/>
          <w:lang w:val="de-DE"/>
        </w:rPr>
        <w:t>Ungeachtet anderer Bestimmungen des Vertrages und/oder Forschung &amp; Lehre-Vertrages für Office-Desktop-Anwendungsprodukte (ausgenommen Microsoft</w:t>
      </w:r>
      <w:r w:rsidR="00DF47B4" w:rsidRPr="00334CFE">
        <w:rPr>
          <w:rFonts w:ascii="Tahoma" w:hAnsi="Tahoma" w:cs="Tahoma"/>
          <w:vertAlign w:val="superscript"/>
          <w:lang w:val="de-DE"/>
        </w:rPr>
        <w:t>®</w:t>
      </w:r>
      <w:r w:rsidR="00DF47B4" w:rsidRPr="00334CFE">
        <w:rPr>
          <w:rFonts w:ascii="Tahoma" w:hAnsi="Tahoma" w:cs="Tahoma"/>
          <w:lang w:val="de-DE"/>
        </w:rPr>
        <w:t xml:space="preserve"> Office Multi Language Pack 2013) sind Sie verpflichtet, für jeweils 50 Lizenzen der Office-Produkte, die Sie in Ihre Vereinheitlichte Lösung integriert vertreiben, eine Masterkopie der Office-Produkte über Microsoft Worldwide Fulfillment zu erwerben.</w:t>
      </w:r>
      <w:r w:rsidR="0019140A" w:rsidRPr="00334CFE">
        <w:rPr>
          <w:rFonts w:ascii="Tahoma" w:hAnsi="Tahoma" w:cs="Tahoma"/>
          <w:lang w:val="de-DE"/>
        </w:rPr>
        <w:t xml:space="preserve"> </w:t>
      </w:r>
      <w:r w:rsidRPr="0019140A">
        <w:rPr>
          <w:rFonts w:ascii="Tahoma" w:hAnsi="Tahoma" w:cs="Tahoma"/>
          <w:lang w:val="de-DE"/>
        </w:rPr>
        <w:t>Sie dürfen die Masterkopien nur zu dem Zweck verwenden, die Office-Produkte für die Integration und den Vertrieb Ihrer Vereinheitlichten Lösung zu kopieren.</w:t>
      </w:r>
      <w:r w:rsidR="0019140A" w:rsidRPr="00334CFE">
        <w:rPr>
          <w:rFonts w:ascii="Tahoma" w:hAnsi="Tahoma" w:cs="Tahoma"/>
          <w:lang w:val="de-DE"/>
        </w:rPr>
        <w:t xml:space="preserve"> </w:t>
      </w:r>
      <w:r w:rsidRPr="0019140A">
        <w:rPr>
          <w:rFonts w:ascii="Tahoma" w:hAnsi="Tahoma" w:cs="Tahoma"/>
          <w:lang w:val="de-DE"/>
        </w:rPr>
        <w:t>Wir stellen Ihnen Kontakt- und sonstige Informationen für Microsoft Worldwide Fulfillment bereit.</w:t>
      </w:r>
    </w:p>
    <w:p w:rsidR="00CC3B64" w:rsidRPr="00334CFE" w:rsidRDefault="00CC3B64" w:rsidP="00CC3B64">
      <w:pPr>
        <w:jc w:val="both"/>
        <w:rPr>
          <w:rFonts w:ascii="Tahoma" w:hAnsi="Tahoma" w:cs="Tahoma"/>
          <w:lang w:val="de-DE"/>
        </w:rPr>
      </w:pPr>
    </w:p>
    <w:p w:rsidR="00554191" w:rsidRPr="00A2210B" w:rsidRDefault="00DF47B4" w:rsidP="00554191">
      <w:pPr>
        <w:pStyle w:val="ListParagraph"/>
        <w:numPr>
          <w:ilvl w:val="0"/>
          <w:numId w:val="15"/>
        </w:numPr>
        <w:rPr>
          <w:rFonts w:ascii="Tahoma" w:hAnsi="Tahoma" w:cs="Tahoma"/>
          <w:color w:val="000000"/>
        </w:rPr>
      </w:pPr>
      <w:r w:rsidRPr="00A2210B">
        <w:rPr>
          <w:rFonts w:ascii="Tahoma" w:hAnsi="Tahoma" w:cs="Tahoma"/>
          <w:b/>
          <w:color w:val="000000"/>
        </w:rPr>
        <w:t>Microsoft</w:t>
      </w:r>
      <w:r w:rsidRPr="00A2210B">
        <w:rPr>
          <w:rStyle w:val="Hyperlink"/>
          <w:rFonts w:ascii="Tahoma" w:hAnsi="Tahoma" w:cs="Tahoma"/>
          <w:b/>
          <w:color w:val="000000"/>
          <w:sz w:val="19"/>
          <w:u w:val="none"/>
          <w:vertAlign w:val="superscript"/>
        </w:rPr>
        <w:t>®</w:t>
      </w:r>
      <w:r w:rsidRPr="00A2210B">
        <w:rPr>
          <w:rStyle w:val="Hyperlink"/>
          <w:rFonts w:ascii="Tahoma" w:hAnsi="Tahoma" w:cs="Tahoma"/>
          <w:b/>
          <w:color w:val="000000"/>
          <w:sz w:val="19"/>
          <w:u w:val="none"/>
        </w:rPr>
        <w:t xml:space="preserve"> </w:t>
      </w:r>
      <w:r w:rsidRPr="00A2210B">
        <w:rPr>
          <w:rFonts w:ascii="Tahoma" w:hAnsi="Tahoma" w:cs="Tahoma"/>
          <w:b/>
          <w:color w:val="000000"/>
        </w:rPr>
        <w:t>MapPoint</w:t>
      </w:r>
      <w:r w:rsidRPr="00A2210B">
        <w:rPr>
          <w:rStyle w:val="Hyperlink"/>
          <w:rFonts w:ascii="Tahoma" w:hAnsi="Tahoma" w:cs="Tahoma"/>
          <w:b/>
          <w:color w:val="000000"/>
          <w:sz w:val="19"/>
          <w:u w:val="none"/>
          <w:vertAlign w:val="superscript"/>
        </w:rPr>
        <w:t>®</w:t>
      </w:r>
      <w:r w:rsidRPr="00A2210B">
        <w:rPr>
          <w:rStyle w:val="Hyperlink"/>
          <w:rFonts w:ascii="Tahoma" w:hAnsi="Tahoma" w:cs="Tahoma"/>
          <w:b/>
          <w:color w:val="000000"/>
          <w:sz w:val="19"/>
          <w:u w:val="none"/>
        </w:rPr>
        <w:t xml:space="preserve"> 2013/Fleet</w:t>
      </w:r>
      <w:r w:rsidRPr="00A2210B">
        <w:rPr>
          <w:rFonts w:ascii="Tahoma" w:hAnsi="Tahoma" w:cs="Tahoma"/>
          <w:b/>
          <w:color w:val="000000"/>
        </w:rPr>
        <w:t xml:space="preserve"> 2013</w:t>
      </w:r>
    </w:p>
    <w:p w:rsidR="00554191" w:rsidRPr="0019140A" w:rsidRDefault="00554191" w:rsidP="00554191">
      <w:pPr>
        <w:pStyle w:val="ListParagraph"/>
        <w:ind w:left="0"/>
        <w:rPr>
          <w:rFonts w:ascii="Tahoma" w:hAnsi="Tahoma" w:cs="Tahoma"/>
        </w:rPr>
      </w:pPr>
    </w:p>
    <w:p w:rsidR="00162781" w:rsidRPr="0019140A" w:rsidRDefault="001B5247" w:rsidP="00C32E15">
      <w:pPr>
        <w:pStyle w:val="ListParagraph"/>
        <w:numPr>
          <w:ilvl w:val="0"/>
          <w:numId w:val="28"/>
        </w:numPr>
        <w:tabs>
          <w:tab w:val="left" w:pos="1260"/>
        </w:tabs>
        <w:ind w:left="1260"/>
        <w:rPr>
          <w:rFonts w:ascii="Tahoma" w:hAnsi="Tahoma" w:cs="Tahoma"/>
        </w:rPr>
      </w:pPr>
      <w:r w:rsidRPr="00334CFE">
        <w:rPr>
          <w:rFonts w:ascii="Tahoma" w:hAnsi="Tahoma" w:cs="Tahoma"/>
          <w:b/>
        </w:rPr>
        <w:t>Mapping Kits.</w:t>
      </w:r>
      <w:r w:rsidRPr="0019140A">
        <w:rPr>
          <w:rFonts w:ascii="Tahoma" w:hAnsi="Tahoma" w:cs="Tahoma"/>
        </w:rPr>
        <w:t xml:space="preserve"> </w:t>
      </w:r>
      <w:r w:rsidRPr="00334CFE">
        <w:rPr>
          <w:rFonts w:ascii="Tahoma" w:hAnsi="Tahoma" w:cs="Tahoma"/>
        </w:rPr>
        <w:t>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w:t>
      </w:r>
      <w:r w:rsidR="001D66F6" w:rsidRPr="00334CFE">
        <w:rPr>
          <w:rFonts w:ascii="Tahoma" w:hAnsi="Tahoma" w:cs="Tahoma"/>
        </w:rPr>
        <w:t> </w:t>
      </w:r>
      <w:r w:rsidRPr="00334CFE">
        <w:rPr>
          <w:rFonts w:ascii="Tahoma" w:hAnsi="Tahoma" w:cs="Tahoma"/>
        </w:rPr>
        <w:t>Zypern</w:t>
      </w:r>
      <w:r w:rsidR="001D66F6" w:rsidRPr="00334CFE">
        <w:rPr>
          <w:rFonts w:ascii="Tahoma" w:hAnsi="Tahoma" w:cs="Tahoma"/>
        </w:rPr>
        <w:t> </w:t>
      </w:r>
      <w:r w:rsidRPr="00334CFE">
        <w:rPr>
          <w:rFonts w:ascii="Tahoma" w:hAnsi="Tahoma" w:cs="Tahoma"/>
        </w:rPr>
        <w:t>autorisiert:</w:t>
      </w:r>
    </w:p>
    <w:p w:rsidR="00162781" w:rsidRPr="0019140A" w:rsidRDefault="001B5247" w:rsidP="000F2784">
      <w:pPr>
        <w:pStyle w:val="ListParagraph"/>
        <w:numPr>
          <w:ilvl w:val="0"/>
          <w:numId w:val="27"/>
        </w:numPr>
        <w:rPr>
          <w:rFonts w:ascii="Tahoma" w:hAnsi="Tahoma" w:cs="Tahoma"/>
        </w:rPr>
      </w:pPr>
      <w:r w:rsidRPr="0019140A">
        <w:rPr>
          <w:rFonts w:ascii="Tahoma" w:hAnsi="Tahoma" w:cs="Tahoma"/>
          <w:lang w:val="de-DE"/>
        </w:rPr>
        <w:t>Microsoft</w:t>
      </w:r>
      <w:r w:rsidRPr="0019140A">
        <w:rPr>
          <w:rFonts w:ascii="Tahoma" w:hAnsi="Tahoma" w:cs="Tahoma"/>
          <w:vertAlign w:val="superscript"/>
          <w:lang w:val="de-DE"/>
        </w:rPr>
        <w:t>®</w:t>
      </w:r>
      <w:r w:rsidRPr="0019140A">
        <w:rPr>
          <w:rFonts w:ascii="Tahoma" w:hAnsi="Tahoma" w:cs="Tahoma"/>
          <w:lang w:val="de-DE"/>
        </w:rPr>
        <w:t xml:space="preserve"> MapPoint</w:t>
      </w:r>
      <w:r w:rsidRPr="0019140A">
        <w:rPr>
          <w:rFonts w:ascii="Tahoma" w:hAnsi="Tahoma" w:cs="Tahoma"/>
          <w:vertAlign w:val="superscript"/>
          <w:lang w:val="de-DE"/>
        </w:rPr>
        <w:t>®</w:t>
      </w:r>
      <w:r w:rsidRPr="0019140A">
        <w:rPr>
          <w:rFonts w:ascii="Tahoma" w:hAnsi="Tahoma" w:cs="Tahoma"/>
          <w:lang w:val="de-DE"/>
        </w:rPr>
        <w:t xml:space="preserve"> 2013</w:t>
      </w:r>
    </w:p>
    <w:p w:rsidR="00162781" w:rsidRPr="0019140A" w:rsidRDefault="001B5247" w:rsidP="000F2784">
      <w:pPr>
        <w:pStyle w:val="ListParagraph"/>
        <w:numPr>
          <w:ilvl w:val="0"/>
          <w:numId w:val="27"/>
        </w:numPr>
        <w:rPr>
          <w:rFonts w:ascii="Tahoma" w:hAnsi="Tahoma" w:cs="Tahoma"/>
        </w:rPr>
      </w:pPr>
      <w:r w:rsidRPr="0019140A">
        <w:rPr>
          <w:rFonts w:ascii="Tahoma" w:hAnsi="Tahoma" w:cs="Tahoma"/>
          <w:lang w:val="de-DE"/>
        </w:rPr>
        <w:t>Microsoft</w:t>
      </w:r>
      <w:r w:rsidRPr="0019140A">
        <w:rPr>
          <w:rFonts w:ascii="Tahoma" w:hAnsi="Tahoma" w:cs="Tahoma"/>
          <w:vertAlign w:val="superscript"/>
          <w:lang w:val="de-DE"/>
        </w:rPr>
        <w:t>®</w:t>
      </w:r>
      <w:r w:rsidRPr="0019140A">
        <w:rPr>
          <w:rFonts w:ascii="Tahoma" w:hAnsi="Tahoma" w:cs="Tahoma"/>
          <w:lang w:val="de-DE"/>
        </w:rPr>
        <w:t xml:space="preserve"> MapPoint</w:t>
      </w:r>
      <w:r w:rsidRPr="0019140A">
        <w:rPr>
          <w:rFonts w:ascii="Tahoma" w:hAnsi="Tahoma" w:cs="Tahoma"/>
          <w:vertAlign w:val="superscript"/>
          <w:lang w:val="de-DE"/>
        </w:rPr>
        <w:t>®</w:t>
      </w:r>
      <w:r w:rsidRPr="0019140A">
        <w:rPr>
          <w:rFonts w:ascii="Tahoma" w:hAnsi="Tahoma" w:cs="Tahoma"/>
          <w:lang w:val="de-DE"/>
        </w:rPr>
        <w:t xml:space="preserve"> Fleet 2013</w:t>
      </w:r>
    </w:p>
    <w:p w:rsidR="00554191" w:rsidRPr="0019140A" w:rsidRDefault="00554191" w:rsidP="000F2784">
      <w:pPr>
        <w:pStyle w:val="ListParagraph"/>
        <w:ind w:left="1260"/>
        <w:jc w:val="both"/>
        <w:rPr>
          <w:rFonts w:ascii="Tahoma" w:hAnsi="Tahoma" w:cs="Tahoma"/>
        </w:rPr>
      </w:pPr>
    </w:p>
    <w:p w:rsidR="00554191" w:rsidRPr="0019140A" w:rsidRDefault="001B5247" w:rsidP="00554191">
      <w:pPr>
        <w:pStyle w:val="ListParagraph"/>
        <w:numPr>
          <w:ilvl w:val="0"/>
          <w:numId w:val="15"/>
        </w:numPr>
        <w:rPr>
          <w:rFonts w:ascii="Tahoma" w:hAnsi="Tahoma" w:cs="Tahoma"/>
        </w:rPr>
      </w:pPr>
      <w:r w:rsidRPr="0019140A">
        <w:rPr>
          <w:rFonts w:ascii="Tahoma" w:hAnsi="Tahoma" w:cs="Tahoma"/>
          <w:b/>
          <w:lang w:val="de-DE"/>
        </w:rPr>
        <w:t>CAL für Windows Server-Remotedesktopdienste</w:t>
      </w:r>
    </w:p>
    <w:p w:rsidR="00554191" w:rsidRPr="0019140A" w:rsidRDefault="00554191" w:rsidP="00554191">
      <w:pPr>
        <w:pStyle w:val="ListParagraph"/>
        <w:rPr>
          <w:rFonts w:ascii="Tahoma" w:hAnsi="Tahoma" w:cs="Tahoma"/>
        </w:rPr>
      </w:pPr>
    </w:p>
    <w:p w:rsidR="00554191" w:rsidRPr="0019140A" w:rsidRDefault="001B5247" w:rsidP="00DF47B4">
      <w:pPr>
        <w:pStyle w:val="Prrafodelista"/>
        <w:numPr>
          <w:ilvl w:val="0"/>
          <w:numId w:val="2"/>
        </w:numPr>
        <w:autoSpaceDE/>
        <w:autoSpaceDN/>
        <w:adjustRightInd/>
        <w:ind w:left="1260"/>
        <w:rPr>
          <w:rFonts w:ascii="Tahoma" w:hAnsi="Tahoma" w:cs="Tahoma"/>
        </w:rPr>
      </w:pPr>
      <w:r w:rsidRPr="0019140A">
        <w:rPr>
          <w:rFonts w:ascii="Tahoma" w:hAnsi="Tahoma" w:cs="Tahoma"/>
        </w:rPr>
        <w:t>Bei den Produktlizenzen der CAL für Windows Server-Remotedesktopdienste ist eine Zusatzvereinbarung erforderlich, die vor dem Vertrieb der Produkte unterzeichnet werden muss.</w:t>
      </w:r>
      <w:r w:rsidR="0019140A" w:rsidRPr="0019140A">
        <w:rPr>
          <w:rFonts w:ascii="Tahoma" w:hAnsi="Tahoma" w:cs="Tahoma"/>
        </w:rPr>
        <w:t xml:space="preserve"> </w:t>
      </w:r>
      <w:r w:rsidR="00DF47B4" w:rsidRPr="0019140A">
        <w:rPr>
          <w:rFonts w:ascii="Tahoma" w:hAnsi="Tahoma" w:cs="Tahoma"/>
        </w:rPr>
        <w:t xml:space="preserve">Wenden Sie sich dazu bitte an </w:t>
      </w:r>
      <w:hyperlink r:id="rId7" w:history="1">
        <w:r w:rsidR="00DF47B4" w:rsidRPr="0019140A">
          <w:rPr>
            <w:rStyle w:val="Hyperlink"/>
            <w:rFonts w:ascii="Tahoma" w:hAnsi="Tahoma" w:cs="Tahoma"/>
          </w:rPr>
          <w:t>isvroy@microsoft.com</w:t>
        </w:r>
      </w:hyperlink>
      <w:r w:rsidR="00DF47B4" w:rsidRPr="0019140A">
        <w:rPr>
          <w:rFonts w:ascii="Tahoma" w:hAnsi="Tahoma" w:cs="Tahoma"/>
        </w:rPr>
        <w:t xml:space="preserve"> oder an Ihren Distributor.</w:t>
      </w:r>
    </w:p>
    <w:p w:rsidR="00797681" w:rsidRPr="00334CFE" w:rsidRDefault="00797681" w:rsidP="00797681">
      <w:pPr>
        <w:pStyle w:val="ListParagraph"/>
        <w:ind w:left="360"/>
        <w:rPr>
          <w:rFonts w:ascii="Tahoma" w:hAnsi="Tahoma" w:cs="Tahoma"/>
          <w:lang w:val="de-DE"/>
        </w:rPr>
      </w:pPr>
    </w:p>
    <w:p w:rsidR="00797681" w:rsidRPr="0019140A" w:rsidRDefault="00DF47B4" w:rsidP="00797681">
      <w:pPr>
        <w:pStyle w:val="ListParagraph"/>
        <w:numPr>
          <w:ilvl w:val="0"/>
          <w:numId w:val="15"/>
        </w:numPr>
        <w:rPr>
          <w:rFonts w:ascii="Tahoma" w:hAnsi="Tahoma" w:cs="Tahoma"/>
        </w:rPr>
      </w:pPr>
      <w:r w:rsidRPr="00A2210B">
        <w:rPr>
          <w:rFonts w:ascii="Tahoma" w:hAnsi="Tahoma" w:cs="Tahoma"/>
          <w:b/>
          <w:color w:val="000000"/>
        </w:rPr>
        <w:t>Microsoft</w:t>
      </w:r>
      <w:r w:rsidRPr="00A2210B">
        <w:rPr>
          <w:rStyle w:val="Hyperlink"/>
          <w:rFonts w:ascii="Tahoma" w:hAnsi="Tahoma" w:cs="Tahoma"/>
          <w:b/>
          <w:color w:val="000000"/>
          <w:sz w:val="19"/>
          <w:u w:val="none"/>
          <w:vertAlign w:val="superscript"/>
        </w:rPr>
        <w:t>®</w:t>
      </w:r>
      <w:r w:rsidRPr="00A2210B">
        <w:rPr>
          <w:rStyle w:val="Hyperlink"/>
          <w:rFonts w:ascii="Tahoma" w:hAnsi="Tahoma" w:cs="Tahoma"/>
          <w:b/>
          <w:color w:val="000000"/>
          <w:sz w:val="19"/>
          <w:u w:val="none"/>
        </w:rPr>
        <w:t xml:space="preserve"> </w:t>
      </w:r>
      <w:r w:rsidRPr="00A2210B">
        <w:rPr>
          <w:rFonts w:ascii="Tahoma" w:hAnsi="Tahoma" w:cs="Tahoma"/>
          <w:b/>
          <w:color w:val="000000"/>
        </w:rPr>
        <w:t xml:space="preserve">System </w:t>
      </w:r>
      <w:r w:rsidRPr="001D66F6">
        <w:rPr>
          <w:rFonts w:ascii="Tahoma" w:hAnsi="Tahoma" w:cs="Tahoma"/>
          <w:b/>
        </w:rPr>
        <w:t>Center</w:t>
      </w:r>
      <w:r w:rsidRPr="0019140A">
        <w:rPr>
          <w:rFonts w:ascii="Tahoma" w:hAnsi="Tahoma" w:cs="Tahoma"/>
          <w:b/>
        </w:rPr>
        <w:t xml:space="preserve"> 2012</w:t>
      </w:r>
    </w:p>
    <w:p w:rsidR="00797681" w:rsidRPr="0019140A" w:rsidRDefault="00797681" w:rsidP="00797681">
      <w:pPr>
        <w:pStyle w:val="ListParagraph"/>
        <w:rPr>
          <w:rFonts w:ascii="Tahoma" w:hAnsi="Tahoma" w:cs="Tahoma"/>
        </w:rPr>
      </w:pPr>
    </w:p>
    <w:p w:rsidR="00797681" w:rsidRPr="00334CFE" w:rsidRDefault="001B5247" w:rsidP="00797681">
      <w:pPr>
        <w:pStyle w:val="ListParagraph"/>
        <w:numPr>
          <w:ilvl w:val="0"/>
          <w:numId w:val="3"/>
        </w:numPr>
        <w:rPr>
          <w:rFonts w:ascii="Tahoma" w:hAnsi="Tahoma" w:cs="Tahoma"/>
          <w:lang w:val="de-DE"/>
        </w:rPr>
      </w:pPr>
      <w:r w:rsidRPr="0019140A">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554191" w:rsidRPr="00334CFE" w:rsidRDefault="00554191" w:rsidP="00EC223A">
      <w:pPr>
        <w:pStyle w:val="ListParagraph"/>
        <w:ind w:left="0"/>
        <w:jc w:val="both"/>
        <w:rPr>
          <w:rFonts w:ascii="Tahoma" w:hAnsi="Tahoma" w:cs="Tahoma"/>
          <w:lang w:val="de-DE"/>
        </w:rPr>
      </w:pPr>
    </w:p>
    <w:p w:rsidR="00CC3B64" w:rsidRPr="0019140A" w:rsidRDefault="00CC3B64" w:rsidP="00A26EDA">
      <w:pPr>
        <w:pStyle w:val="ListParagraph"/>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szCs w:val="24"/>
          <w:lang w:val="de-DE" w:eastAsia="x-none"/>
        </w:rPr>
        <w:t>Elektronischer Download</w:t>
      </w:r>
    </w:p>
    <w:p w:rsidR="00CC3B64" w:rsidRPr="0019140A" w:rsidRDefault="00CC3B64" w:rsidP="00CC3B64">
      <w:pPr>
        <w:rPr>
          <w:rFonts w:ascii="Tahoma" w:hAnsi="Tahoma" w:cs="Tahoma"/>
          <w:b/>
          <w:bCs/>
        </w:rPr>
      </w:pPr>
    </w:p>
    <w:p w:rsidR="00CC3B64" w:rsidRPr="00334CFE" w:rsidRDefault="001B5247" w:rsidP="0092393E">
      <w:pPr>
        <w:tabs>
          <w:tab w:val="left" w:pos="0"/>
        </w:tabs>
        <w:rPr>
          <w:rFonts w:ascii="Tahoma" w:hAnsi="Tahoma" w:cs="Tahoma"/>
          <w:lang w:val="de-DE"/>
        </w:rPr>
      </w:pPr>
      <w:r w:rsidRPr="0019140A">
        <w:rPr>
          <w:rFonts w:ascii="Tahoma" w:hAnsi="Tahoma" w:cs="Tahoma"/>
          <w:b/>
          <w:lang w:val="de-DE"/>
        </w:rPr>
        <w:t>Vertrieb von Produkten durch elektronischen Download.</w:t>
      </w:r>
      <w:r w:rsidR="0019140A" w:rsidRPr="00334CFE">
        <w:rPr>
          <w:rFonts w:ascii="Tahoma" w:hAnsi="Tahoma" w:cs="Tahoma"/>
          <w:lang w:val="de-DE"/>
        </w:rPr>
        <w:t xml:space="preserve"> </w:t>
      </w:r>
      <w:r w:rsidRPr="0019140A">
        <w:rPr>
          <w:rFonts w:ascii="Tahoma" w:hAnsi="Tahoma" w:cs="Tahoma"/>
          <w:lang w:val="de-DE"/>
        </w:rPr>
        <w:t>Ungeachtet gegenteiliger Angaben im Vertrag sind Sie</w:t>
      </w:r>
      <w:r w:rsidR="0092393E">
        <w:rPr>
          <w:rFonts w:ascii="Tahoma" w:hAnsi="Tahoma" w:cs="Tahoma"/>
          <w:lang w:val="de-DE"/>
        </w:rPr>
        <w:t> </w:t>
      </w:r>
      <w:r w:rsidRPr="0019140A">
        <w:rPr>
          <w:rFonts w:ascii="Tahoma" w:hAnsi="Tahoma" w:cs="Tahoma"/>
          <w:lang w:val="de-DE"/>
        </w:rPr>
        <w:t>berechtigt, NUR die Vereinheitlichten Lösungen, die in der obigen Produktliste im Feld „Elektronischer Download“ mit</w:t>
      </w:r>
      <w:r w:rsidR="0092393E">
        <w:rPr>
          <w:rFonts w:ascii="Tahoma" w:hAnsi="Tahoma" w:cs="Tahoma"/>
          <w:lang w:val="de-DE"/>
        </w:rPr>
        <w:t> </w:t>
      </w:r>
      <w:r w:rsidRPr="0019140A">
        <w:rPr>
          <w:rFonts w:ascii="Tahoma" w:hAnsi="Tahoma" w:cs="Tahoma"/>
          <w:lang w:val="de-DE"/>
        </w:rPr>
        <w:t>einem „x“ gekennzeichnete Microsoft-Produkte beinhalten, gemäß den nachfolgenden zusätzlichen Bestimmungen per</w:t>
      </w:r>
      <w:r w:rsidR="0092393E">
        <w:rPr>
          <w:rFonts w:ascii="Tahoma" w:hAnsi="Tahoma" w:cs="Tahoma"/>
          <w:lang w:val="de-DE"/>
        </w:rPr>
        <w:t> </w:t>
      </w:r>
      <w:r w:rsidRPr="0019140A">
        <w:rPr>
          <w:rFonts w:ascii="Tahoma" w:hAnsi="Tahoma" w:cs="Tahoma"/>
          <w:lang w:val="de-DE"/>
        </w:rPr>
        <w:t>elektronischem Download zu vertreiben.</w:t>
      </w:r>
    </w:p>
    <w:p w:rsidR="00CC3B64" w:rsidRPr="00334CFE" w:rsidRDefault="00CC3B64" w:rsidP="004C604E">
      <w:pPr>
        <w:pStyle w:val="ListParagraph"/>
        <w:ind w:left="0"/>
        <w:rPr>
          <w:rFonts w:ascii="Tahoma" w:hAnsi="Tahoma" w:cs="Tahoma"/>
          <w:lang w:val="de-DE"/>
        </w:rPr>
      </w:pPr>
    </w:p>
    <w:p w:rsidR="004C604E" w:rsidRPr="00334CFE" w:rsidRDefault="001B5247" w:rsidP="003011A6">
      <w:pPr>
        <w:numPr>
          <w:ilvl w:val="4"/>
          <w:numId w:val="16"/>
        </w:numPr>
        <w:ind w:left="720"/>
        <w:rPr>
          <w:rFonts w:ascii="Tahoma" w:hAnsi="Tahoma" w:cs="Tahoma"/>
          <w:lang w:val="de-DE"/>
        </w:rPr>
      </w:pPr>
      <w:r w:rsidRPr="0019140A">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rsidR="004C604E" w:rsidRPr="00334CFE" w:rsidRDefault="001B5247" w:rsidP="00ED1755">
      <w:pPr>
        <w:numPr>
          <w:ilvl w:val="4"/>
          <w:numId w:val="16"/>
        </w:numPr>
        <w:ind w:left="720"/>
        <w:rPr>
          <w:rFonts w:ascii="Tahoma" w:hAnsi="Tahoma" w:cs="Tahoma"/>
          <w:lang w:val="de-DE"/>
        </w:rPr>
      </w:pPr>
      <w:r w:rsidRPr="0019140A">
        <w:rPr>
          <w:rFonts w:ascii="Tahoma" w:hAnsi="Tahoma" w:cs="Tahoma"/>
          <w:lang w:val="de-DE"/>
        </w:rPr>
        <w:t>Sie müssen vollständige und genaue Aufzeichnungen über alle elektronischen Downloads gemäß diesem Vertrag</w:t>
      </w:r>
      <w:r w:rsidR="001D66F6">
        <w:rPr>
          <w:rFonts w:ascii="Tahoma" w:hAnsi="Tahoma" w:cs="Tahoma"/>
          <w:lang w:val="de-DE"/>
        </w:rPr>
        <w:t> </w:t>
      </w:r>
      <w:r w:rsidRPr="0019140A">
        <w:rPr>
          <w:rFonts w:ascii="Tahoma" w:hAnsi="Tahoma" w:cs="Tahoma"/>
          <w:lang w:val="de-DE"/>
        </w:rPr>
        <w:t>führen, einschließlich des Namens der Vereinheitlichten Lösung und des entsprechenden Produkts bzw.</w:t>
      </w:r>
      <w:r w:rsidR="00ED1755">
        <w:rPr>
          <w:rFonts w:ascii="Tahoma" w:hAnsi="Tahoma" w:cs="Tahoma"/>
          <w:lang w:val="de-DE"/>
        </w:rPr>
        <w:t> </w:t>
      </w:r>
      <w:r w:rsidRPr="0019140A">
        <w:rPr>
          <w:rFonts w:ascii="Tahoma" w:hAnsi="Tahoma" w:cs="Tahoma"/>
          <w:lang w:val="de-DE"/>
        </w:rPr>
        <w:t>der entsprechenden Produkte, des Verkaufsdatums sowie des Namens und der Adresse des Endbenutzers.</w:t>
      </w:r>
    </w:p>
    <w:p w:rsidR="004C604E" w:rsidRPr="00334CFE" w:rsidRDefault="001B5247" w:rsidP="003011A6">
      <w:pPr>
        <w:numPr>
          <w:ilvl w:val="4"/>
          <w:numId w:val="16"/>
        </w:numPr>
        <w:ind w:left="720"/>
        <w:rPr>
          <w:rFonts w:ascii="Tahoma" w:hAnsi="Tahoma" w:cs="Tahoma"/>
          <w:lang w:val="de-DE"/>
        </w:rPr>
      </w:pPr>
      <w:r w:rsidRPr="0019140A">
        <w:rPr>
          <w:rFonts w:ascii="Tahoma" w:hAnsi="Tahoma" w:cs="Tahoma"/>
          <w:lang w:val="de-DE"/>
        </w:rPr>
        <w:t>Sie müssen Downloadseiten mindestens durch ein 128-Bit-SSL-Zertifikat oder dessen Äquivalent schützen.</w:t>
      </w:r>
    </w:p>
    <w:p w:rsidR="00CC3B64" w:rsidRPr="00334CFE" w:rsidRDefault="001B5247" w:rsidP="003F3497">
      <w:pPr>
        <w:numPr>
          <w:ilvl w:val="4"/>
          <w:numId w:val="16"/>
        </w:numPr>
        <w:ind w:left="720"/>
        <w:rPr>
          <w:rFonts w:ascii="Tahoma" w:hAnsi="Tahoma" w:cs="Tahoma"/>
          <w:lang w:val="de-DE"/>
        </w:rPr>
      </w:pPr>
      <w:r w:rsidRPr="0019140A">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334CFE" w:rsidRDefault="00DF47B4" w:rsidP="003011A6">
      <w:pPr>
        <w:pStyle w:val="ListParagraph"/>
        <w:numPr>
          <w:ilvl w:val="4"/>
          <w:numId w:val="16"/>
        </w:numPr>
        <w:ind w:left="720"/>
        <w:rPr>
          <w:rFonts w:ascii="Tahoma" w:hAnsi="Tahoma" w:cs="Tahoma"/>
          <w:lang w:val="de-DE"/>
        </w:rPr>
      </w:pPr>
      <w:r w:rsidRPr="00334CFE">
        <w:rPr>
          <w:rFonts w:ascii="Tahoma" w:hAnsi="Tahoma" w:cs="Tahoma"/>
          <w:lang w:val="de-DE"/>
        </w:rPr>
        <w:t>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feststellen sollten, dass Ihre Infrastruktur die Bestimmungen dieses Vertrages nicht erfüllt.</w:t>
      </w:r>
      <w:r w:rsidR="001B5247" w:rsidRPr="00334CFE">
        <w:rPr>
          <w:rFonts w:ascii="Tahoma" w:hAnsi="Tahoma" w:cs="Tahoma"/>
          <w:lang w:val="de-DE"/>
        </w:rPr>
        <w:t xml:space="preserve"> </w:t>
      </w:r>
    </w:p>
    <w:p w:rsidR="00CC3B64" w:rsidRPr="00334CFE" w:rsidRDefault="001B5247" w:rsidP="003011A6">
      <w:pPr>
        <w:pStyle w:val="ListParagraph"/>
        <w:numPr>
          <w:ilvl w:val="4"/>
          <w:numId w:val="16"/>
        </w:numPr>
        <w:ind w:left="720"/>
        <w:rPr>
          <w:rFonts w:ascii="Tahoma" w:hAnsi="Tahoma" w:cs="Tahoma"/>
          <w:lang w:val="de-DE"/>
        </w:rPr>
      </w:pPr>
      <w:r w:rsidRPr="0019140A">
        <w:rPr>
          <w:rFonts w:ascii="Tahoma" w:hAnsi="Tahoma" w:cs="Tahoma"/>
          <w:lang w:val="de-DE"/>
        </w:rPr>
        <w:t>Auf unsere Anfrage gestatten Sie uns, die Leistungsfähigkeit Ihrer Infrastruktur für elektronische Downloads zu</w:t>
      </w:r>
      <w:r w:rsidR="001D66F6">
        <w:rPr>
          <w:rFonts w:ascii="Tahoma" w:hAnsi="Tahoma" w:cs="Tahoma"/>
          <w:lang w:val="de-DE"/>
        </w:rPr>
        <w:t> </w:t>
      </w:r>
      <w:r w:rsidRPr="0019140A">
        <w:rPr>
          <w:rFonts w:ascii="Tahoma" w:hAnsi="Tahoma" w:cs="Tahoma"/>
          <w:lang w:val="de-DE"/>
        </w:rPr>
        <w:t>prüfen, einschließlich, aber nicht beschränkt auf jegliche Sicherheitskontrollen und deren Wirksamkeit.</w:t>
      </w:r>
    </w:p>
    <w:p w:rsidR="00CC3B64" w:rsidRPr="00334CFE" w:rsidRDefault="00DF47B4" w:rsidP="003011A6">
      <w:pPr>
        <w:pStyle w:val="ListParagraph"/>
        <w:numPr>
          <w:ilvl w:val="4"/>
          <w:numId w:val="16"/>
        </w:numPr>
        <w:ind w:left="720"/>
        <w:rPr>
          <w:rFonts w:ascii="Tahoma" w:hAnsi="Tahoma" w:cs="Tahoma"/>
          <w:lang w:val="de-DE"/>
        </w:rPr>
      </w:pPr>
      <w:r w:rsidRPr="00334CFE">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sidR="001D66F6" w:rsidRPr="00334CFE">
        <w:rPr>
          <w:rFonts w:ascii="Tahoma" w:hAnsi="Tahoma" w:cs="Tahoma"/>
          <w:lang w:val="de-DE"/>
        </w:rPr>
        <w:t> </w:t>
      </w:r>
      <w:r w:rsidRPr="00334CFE">
        <w:rPr>
          <w:rFonts w:ascii="Tahoma" w:hAnsi="Tahoma" w:cs="Tahoma"/>
          <w:lang w:val="de-DE"/>
        </w:rPr>
        <w:t>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334CFE" w:rsidRDefault="001B5247" w:rsidP="002A18CD">
      <w:pPr>
        <w:numPr>
          <w:ilvl w:val="4"/>
          <w:numId w:val="16"/>
        </w:numPr>
        <w:ind w:left="720"/>
        <w:rPr>
          <w:rFonts w:ascii="Tahoma" w:hAnsi="Tahoma" w:cs="Tahoma"/>
          <w:lang w:val="de-DE"/>
        </w:rPr>
      </w:pPr>
      <w:r w:rsidRPr="0019140A">
        <w:rPr>
          <w:rFonts w:ascii="Tahoma" w:hAnsi="Tahoma" w:cs="Tahoma"/>
          <w:lang w:val="de-DE"/>
        </w:rPr>
        <w:t>Ohne Einschränkung anderer Abhilfen, die uns zur Verfügung stehen, sind Sie verpflichtet, unverzüglich und auf</w:t>
      </w:r>
      <w:r w:rsidR="001D66F6">
        <w:rPr>
          <w:rFonts w:ascii="Tahoma" w:hAnsi="Tahoma" w:cs="Tahoma"/>
          <w:lang w:val="de-DE"/>
        </w:rPr>
        <w:t> </w:t>
      </w:r>
      <w:r w:rsidRPr="0019140A">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EC223A" w:rsidRPr="00334CFE" w:rsidRDefault="00EC223A" w:rsidP="00554191">
      <w:pPr>
        <w:ind w:left="360"/>
        <w:rPr>
          <w:rFonts w:ascii="Tahoma" w:hAnsi="Tahoma" w:cs="Tahoma"/>
          <w:lang w:val="de-DE"/>
        </w:rPr>
      </w:pPr>
    </w:p>
    <w:p w:rsidR="00EC223A" w:rsidRPr="0019140A" w:rsidRDefault="001B5247" w:rsidP="00A26EDA">
      <w:pPr>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lang w:val="de-DE"/>
        </w:rPr>
        <w:t>Produktmigrationsgewährungen</w:t>
      </w:r>
    </w:p>
    <w:p w:rsidR="00830ED6" w:rsidRPr="00334CFE" w:rsidRDefault="001B5247" w:rsidP="008F4C47">
      <w:pPr>
        <w:spacing w:before="120" w:after="20"/>
        <w:rPr>
          <w:rFonts w:ascii="Tahoma" w:hAnsi="Tahoma" w:cs="Tahoma"/>
          <w:lang w:val="de-DE"/>
        </w:rPr>
      </w:pPr>
      <w:r w:rsidRPr="0019140A">
        <w:rPr>
          <w:rFonts w:ascii="Tahoma" w:hAnsi="Tahoma" w:cs="Tahoma"/>
          <w:b/>
          <w:lang w:val="de-DE"/>
        </w:rPr>
        <w:t>Produktmigratonsgewährungen für Embedded Maintenance</w:t>
      </w:r>
      <w:r w:rsidRPr="001D66F6">
        <w:rPr>
          <w:rFonts w:ascii="Tahoma" w:hAnsi="Tahoma" w:cs="Tahoma"/>
          <w:b/>
          <w:lang w:val="de-DE"/>
        </w:rPr>
        <w:t>.</w:t>
      </w:r>
      <w:r w:rsidRPr="00334CFE">
        <w:rPr>
          <w:rFonts w:ascii="Tahoma" w:hAnsi="Tahoma" w:cs="Tahoma"/>
          <w:lang w:val="de-DE"/>
        </w:rPr>
        <w:t xml:space="preserve"> </w:t>
      </w:r>
      <w:r w:rsidRPr="0019140A">
        <w:rPr>
          <w:rFonts w:ascii="Tahoma" w:hAnsi="Tahoma" w:cs="Tahoma"/>
          <w:lang w:val="de-DE"/>
        </w:rPr>
        <w:t>Dieser Abschnitt gilt nur für Endbenutzer, die zum Zeitpunkt des Upgrades der Vereinheitlichten Lösung über aktive Embedded Maintenance für ihre Produkte verfügen.</w:t>
      </w:r>
    </w:p>
    <w:p w:rsidR="00F77BD0" w:rsidRPr="00334CFE" w:rsidRDefault="001B5247" w:rsidP="00536C86">
      <w:pPr>
        <w:spacing w:before="120" w:after="120"/>
        <w:jc w:val="both"/>
        <w:rPr>
          <w:rFonts w:ascii="Tahoma" w:hAnsi="Tahoma" w:cs="Tahoma"/>
          <w:lang w:val="de-DE"/>
        </w:rPr>
      </w:pPr>
      <w:r w:rsidRPr="0019140A">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334CFE" w:rsidRDefault="001B5247" w:rsidP="000C5051">
      <w:pPr>
        <w:pStyle w:val="ListParagraph"/>
        <w:numPr>
          <w:ilvl w:val="0"/>
          <w:numId w:val="3"/>
        </w:numPr>
        <w:spacing w:before="120" w:after="120"/>
        <w:jc w:val="both"/>
        <w:rPr>
          <w:rFonts w:ascii="Tahoma" w:hAnsi="Tahoma" w:cs="Tahoma"/>
          <w:lang w:val="de-DE"/>
        </w:rPr>
      </w:pPr>
      <w:r w:rsidRPr="0019140A">
        <w:rPr>
          <w:rFonts w:ascii="Tahoma" w:hAnsi="Tahoma" w:cs="Tahoma"/>
          <w:lang w:val="de-DE"/>
        </w:rPr>
        <w:t>Die Qualifizierende Lizenz ist die Softwarelizenz mit aktiver Embedded Maintenance.</w:t>
      </w:r>
    </w:p>
    <w:p w:rsidR="00830ED6" w:rsidRPr="00334CFE" w:rsidRDefault="001B5247" w:rsidP="000C5051">
      <w:pPr>
        <w:pStyle w:val="ListParagraph"/>
        <w:numPr>
          <w:ilvl w:val="0"/>
          <w:numId w:val="3"/>
        </w:numPr>
        <w:spacing w:before="120" w:after="120"/>
        <w:jc w:val="both"/>
        <w:rPr>
          <w:rFonts w:ascii="Tahoma" w:hAnsi="Tahoma" w:cs="Tahoma"/>
          <w:lang w:val="de-DE"/>
        </w:rPr>
      </w:pPr>
      <w:r w:rsidRPr="0019140A">
        <w:rPr>
          <w:rFonts w:ascii="Tahoma" w:hAnsi="Tahoma" w:cs="Tahoma"/>
          <w:lang w:val="de-DE"/>
        </w:rPr>
        <w:t>Die Berechtigte Lizenz ist die Softwarelizenz, die mit einer upgegradeten Vereinheitlichten Lösung vertrieben werden kann.</w:t>
      </w:r>
    </w:p>
    <w:p w:rsidR="00D549E9" w:rsidRPr="00334CFE" w:rsidRDefault="00D549E9" w:rsidP="008F4C47">
      <w:pPr>
        <w:spacing w:before="120" w:after="120"/>
        <w:jc w:val="both"/>
        <w:rPr>
          <w:rFonts w:ascii="Tahoma" w:hAnsi="Tahoma" w:cs="Tahoma"/>
          <w:lang w:val="de-DE"/>
        </w:rPr>
      </w:pPr>
    </w:p>
    <w:p w:rsidR="00D549E9" w:rsidRPr="00334CFE" w:rsidRDefault="00DF47B4" w:rsidP="008F4C47">
      <w:pPr>
        <w:spacing w:before="120" w:after="120"/>
        <w:jc w:val="both"/>
        <w:rPr>
          <w:rFonts w:ascii="Tahoma" w:hAnsi="Tahoma" w:cs="Tahoma"/>
          <w:b/>
          <w:szCs w:val="16"/>
          <w:lang w:val="de-DE"/>
        </w:rPr>
      </w:pPr>
      <w:r w:rsidRPr="00A2210B">
        <w:rPr>
          <w:rStyle w:val="Hyperlink"/>
          <w:rFonts w:ascii="Tahoma" w:hAnsi="Tahoma" w:cs="Tahoma"/>
          <w:b/>
          <w:color w:val="000000"/>
          <w:u w:val="none"/>
          <w:lang w:val="de-DE"/>
        </w:rPr>
        <w:t>Microsoft</w:t>
      </w:r>
      <w:r w:rsidRPr="00A2210B">
        <w:rPr>
          <w:rStyle w:val="Hyperlink"/>
          <w:rFonts w:ascii="Tahoma" w:hAnsi="Tahoma" w:cs="Tahoma"/>
          <w:b/>
          <w:color w:val="000000"/>
          <w:u w:val="none"/>
          <w:vertAlign w:val="superscript"/>
          <w:lang w:val="de-DE"/>
        </w:rPr>
        <w:t>®</w:t>
      </w:r>
      <w:r w:rsidRPr="00A2210B">
        <w:rPr>
          <w:rStyle w:val="Hyperlink"/>
          <w:rFonts w:ascii="Tahoma" w:hAnsi="Tahoma" w:cs="Tahoma"/>
          <w:b/>
          <w:color w:val="000000"/>
          <w:u w:val="none"/>
          <w:lang w:val="de-DE"/>
        </w:rPr>
        <w:t xml:space="preserve"> </w:t>
      </w:r>
      <w:r w:rsidRPr="00A2210B">
        <w:rPr>
          <w:rFonts w:ascii="Tahoma" w:hAnsi="Tahoma" w:cs="Tahoma"/>
          <w:b/>
          <w:color w:val="000000"/>
          <w:lang w:val="de-DE"/>
        </w:rPr>
        <w:t>Office</w:t>
      </w:r>
      <w:r w:rsidRPr="00334CFE">
        <w:rPr>
          <w:rFonts w:ascii="Tahoma" w:hAnsi="Tahoma" w:cs="Tahoma"/>
          <w:b/>
          <w:lang w:val="de-DE"/>
        </w:rPr>
        <w:t>, Office Performance Point und Office Communications Server</w:t>
      </w:r>
    </w:p>
    <w:p w:rsidR="00D549E9" w:rsidRPr="00334CFE" w:rsidRDefault="00D549E9" w:rsidP="008F4C47">
      <w:pPr>
        <w:rPr>
          <w:rFonts w:ascii="Tahoma" w:hAnsi="Tahoma" w:cs="Tahoma"/>
          <w:sz w:val="16"/>
          <w:szCs w:val="12"/>
          <w:lang w:val="de-DE"/>
        </w:rPr>
      </w:pPr>
      <w:r w:rsidRPr="0019140A">
        <w:rPr>
          <w:rFonts w:ascii="Tahoma" w:hAnsi="Tahoma" w:cs="Tahoma"/>
          <w:sz w:val="16"/>
          <w:szCs w:val="12"/>
          <w:lang w:val="de-DE"/>
        </w:rPr>
        <w:t>Hinweis:</w:t>
      </w:r>
      <w:r w:rsidRPr="00334CFE">
        <w:rPr>
          <w:rFonts w:ascii="Tahoma" w:hAnsi="Tahoma" w:cs="Tahoma"/>
          <w:sz w:val="16"/>
          <w:szCs w:val="12"/>
          <w:lang w:val="de-DE"/>
        </w:rPr>
        <w:t xml:space="preserve"> </w:t>
      </w:r>
      <w:r w:rsidR="001B5247" w:rsidRPr="0019140A">
        <w:rPr>
          <w:rFonts w:ascii="Tahoma" w:hAnsi="Tahoma" w:cs="Tahoma"/>
          <w:sz w:val="16"/>
          <w:lang w:val="de-DE"/>
        </w:rPr>
        <w:t>CALs/ECs für OCS 2007 werden durch CALs/ECs für Lync Server auf gleicher Ebene (Std</w:t>
      </w:r>
      <w:r w:rsidR="001B5247" w:rsidRPr="0019140A">
        <w:rPr>
          <w:rFonts w:ascii="Tahoma" w:hAnsi="Tahoma" w:cs="Tahoma"/>
          <w:sz w:val="16"/>
          <w:szCs w:val="16"/>
          <w:lang w:val="de-DE"/>
        </w:rPr>
        <w:sym w:font="Wingdings" w:char="F0E0"/>
      </w:r>
      <w:r w:rsidR="001B5247" w:rsidRPr="0019140A">
        <w:rPr>
          <w:rFonts w:ascii="Tahoma" w:hAnsi="Tahoma" w:cs="Tahoma"/>
          <w:sz w:val="16"/>
          <w:lang w:val="de-DE"/>
        </w:rPr>
        <w:t xml:space="preserve"> Std, Ent</w:t>
      </w:r>
      <w:r w:rsidR="001B5247" w:rsidRPr="0019140A">
        <w:rPr>
          <w:rFonts w:ascii="Tahoma" w:hAnsi="Tahoma" w:cs="Tahoma"/>
          <w:sz w:val="16"/>
          <w:szCs w:val="16"/>
          <w:lang w:val="de-DE"/>
        </w:rPr>
        <w:sym w:font="Wingdings" w:char="F0E0"/>
      </w:r>
      <w:r w:rsidR="001B5247" w:rsidRPr="0019140A">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19140A"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19140A" w:rsidRDefault="001B5247" w:rsidP="009971BE">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19140A" w:rsidRDefault="001B5247" w:rsidP="00F77BD0">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597957" w:rsidRPr="0019140A" w:rsidTr="008F4C47">
        <w:tc>
          <w:tcPr>
            <w:tcW w:w="6300" w:type="dxa"/>
            <w:tcBorders>
              <w:top w:val="single" w:sz="4" w:space="0" w:color="F79646"/>
              <w:left w:val="single" w:sz="4" w:space="0" w:color="F79646"/>
              <w:bottom w:val="single" w:sz="4" w:space="0" w:color="F79646"/>
              <w:right w:val="single" w:sz="4" w:space="0" w:color="F79646"/>
            </w:tcBorders>
          </w:tcPr>
          <w:p w:rsidR="00597957" w:rsidRPr="00A2210B" w:rsidRDefault="00F1178B" w:rsidP="00F1178B">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A2210B">
              <w:rPr>
                <w:rFonts w:ascii="Tahoma" w:hAnsi="Tahoma" w:cs="Tahoma"/>
                <w:color w:val="000000"/>
                <w:sz w:val="16"/>
              </w:rPr>
              <w:t>Microsoft</w:t>
            </w:r>
            <w:r w:rsidRPr="00A2210B">
              <w:rPr>
                <w:rFonts w:ascii="Tahoma" w:hAnsi="Tahoma" w:cs="Tahoma"/>
                <w:color w:val="000000"/>
                <w:sz w:val="16"/>
                <w:vertAlign w:val="superscript"/>
              </w:rPr>
              <w:t>®</w:t>
            </w:r>
            <w:r w:rsidRPr="00A2210B">
              <w:rPr>
                <w:rFonts w:ascii="Tahoma" w:hAnsi="Tahoma" w:cs="Tahoma"/>
                <w:color w:val="000000"/>
                <w:sz w:val="16"/>
              </w:rPr>
              <w:t xml:space="preserve"> Visio</w:t>
            </w:r>
            <w:r w:rsidRPr="00A2210B">
              <w:rPr>
                <w:rFonts w:ascii="Tahoma" w:hAnsi="Tahoma" w:cs="Tahoma"/>
                <w:color w:val="000000"/>
                <w:sz w:val="16"/>
                <w:vertAlign w:val="superscript"/>
              </w:rPr>
              <w:t>®</w:t>
            </w:r>
            <w:r w:rsidRPr="00A2210B">
              <w:rPr>
                <w:rFonts w:ascii="Tahoma" w:hAnsi="Tahoma" w:cs="Tahoma"/>
                <w:color w:val="000000"/>
                <w:sz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A2210B" w:rsidDel="00597957" w:rsidRDefault="00F1178B" w:rsidP="00F1178B">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A2210B">
              <w:rPr>
                <w:rFonts w:ascii="Tahoma" w:hAnsi="Tahoma" w:cs="Tahoma"/>
                <w:color w:val="000000"/>
                <w:sz w:val="16"/>
              </w:rPr>
              <w:t>Microsoft</w:t>
            </w:r>
            <w:r w:rsidRPr="00A2210B">
              <w:rPr>
                <w:rFonts w:ascii="Tahoma" w:hAnsi="Tahoma" w:cs="Tahoma"/>
                <w:color w:val="000000"/>
                <w:sz w:val="16"/>
                <w:vertAlign w:val="superscript"/>
              </w:rPr>
              <w:t>®</w:t>
            </w:r>
            <w:r w:rsidRPr="00A2210B">
              <w:rPr>
                <w:rFonts w:ascii="Tahoma" w:hAnsi="Tahoma" w:cs="Tahoma"/>
                <w:color w:val="000000"/>
                <w:sz w:val="16"/>
              </w:rPr>
              <w:t xml:space="preserve"> Visio</w:t>
            </w:r>
            <w:r w:rsidRPr="00A2210B">
              <w:rPr>
                <w:rFonts w:ascii="Tahoma" w:hAnsi="Tahoma" w:cs="Tahoma"/>
                <w:color w:val="000000"/>
                <w:sz w:val="16"/>
                <w:vertAlign w:val="superscript"/>
              </w:rPr>
              <w:t>®</w:t>
            </w:r>
            <w:r w:rsidRPr="00A2210B">
              <w:rPr>
                <w:rFonts w:ascii="Tahoma" w:hAnsi="Tahoma" w:cs="Tahoma"/>
                <w:color w:val="000000"/>
                <w:sz w:val="16"/>
              </w:rPr>
              <w:t xml:space="preserve"> Professional 2013</w:t>
            </w:r>
          </w:p>
        </w:tc>
      </w:tr>
      <w:tr w:rsidR="00F77BD0" w:rsidRPr="0019140A"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2210B" w:rsidRDefault="00F1178B" w:rsidP="00F1178B">
            <w:pPr>
              <w:rPr>
                <w:rFonts w:ascii="Tahoma" w:hAnsi="Tahoma" w:cs="Tahoma"/>
                <w:bCs/>
                <w:color w:val="000000"/>
                <w:sz w:val="16"/>
                <w:szCs w:val="16"/>
              </w:rPr>
            </w:pPr>
            <w:r w:rsidRPr="00A2210B">
              <w:rPr>
                <w:rFonts w:ascii="Tahoma" w:hAnsi="Tahoma" w:cs="Tahoma"/>
                <w:color w:val="000000"/>
                <w:sz w:val="16"/>
              </w:rPr>
              <w:t>Microsoft</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A2210B" w:rsidRDefault="00F1178B" w:rsidP="00F1178B">
            <w:pPr>
              <w:rPr>
                <w:rStyle w:val="Hyperlink"/>
                <w:rFonts w:ascii="Tahoma" w:hAnsi="Tahoma" w:cs="Tahoma"/>
                <w:bCs/>
                <w:iCs/>
                <w:color w:val="000000"/>
                <w:sz w:val="16"/>
                <w:szCs w:val="16"/>
                <w:u w:val="none"/>
                <w:lang w:val="pt-BR"/>
              </w:rPr>
            </w:pPr>
            <w:r w:rsidRPr="00A2210B">
              <w:rPr>
                <w:rStyle w:val="Hyperlink"/>
                <w:rFonts w:ascii="Tahoma" w:hAnsi="Tahoma" w:cs="Tahoma"/>
                <w:color w:val="000000"/>
                <w:sz w:val="16"/>
                <w:u w:val="none"/>
              </w:rPr>
              <w:t>Microsoft</w:t>
            </w:r>
            <w:r w:rsidRPr="00A2210B">
              <w:rPr>
                <w:rStyle w:val="Hyperlink"/>
                <w:rFonts w:ascii="Tahoma" w:hAnsi="Tahoma" w:cs="Tahoma"/>
                <w:color w:val="000000"/>
                <w:sz w:val="16"/>
                <w:u w:val="none"/>
                <w:vertAlign w:val="superscript"/>
              </w:rPr>
              <w:t>®</w:t>
            </w:r>
            <w:r w:rsidRPr="00A2210B">
              <w:rPr>
                <w:rStyle w:val="Hyperlink"/>
                <w:rFonts w:ascii="Tahoma" w:hAnsi="Tahoma" w:cs="Tahoma"/>
                <w:color w:val="000000"/>
                <w:sz w:val="16"/>
                <w:u w:val="none"/>
              </w:rPr>
              <w:t xml:space="preserve"> SharePoint Enterprise 2010</w:t>
            </w:r>
          </w:p>
        </w:tc>
      </w:tr>
      <w:tr w:rsidR="00F77BD0"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2210B" w:rsidRDefault="001B5247" w:rsidP="009971BE">
            <w:pPr>
              <w:rPr>
                <w:rFonts w:ascii="Tahoma" w:hAnsi="Tahoma" w:cs="Tahoma"/>
                <w:bCs/>
                <w:color w:val="000000"/>
                <w:sz w:val="16"/>
                <w:szCs w:val="16"/>
              </w:rPr>
            </w:pPr>
            <w:r w:rsidRPr="00A2210B">
              <w:rPr>
                <w:rFonts w:ascii="Tahoma" w:hAnsi="Tahoma" w:cs="Tahoma"/>
                <w:color w:val="000000"/>
                <w:sz w:val="16"/>
              </w:rPr>
              <w:t>Microsoft</w:t>
            </w:r>
            <w:r w:rsidRPr="00A2210B">
              <w:rPr>
                <w:rFonts w:ascii="Tahoma" w:hAnsi="Tahoma" w:cs="Tahoma"/>
                <w:color w:val="000000"/>
                <w:sz w:val="16"/>
                <w:vertAlign w:val="superscript"/>
              </w:rPr>
              <w:t>®</w:t>
            </w:r>
            <w:r w:rsidRPr="00A2210B">
              <w:rPr>
                <w:rFonts w:ascii="Tahoma" w:hAnsi="Tahoma" w:cs="Tahoma"/>
                <w:color w:val="000000"/>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A2210B" w:rsidRDefault="00F1178B" w:rsidP="00F1178B">
            <w:pPr>
              <w:rPr>
                <w:rStyle w:val="Hyperlink"/>
                <w:rFonts w:ascii="Tahoma" w:hAnsi="Tahoma" w:cs="Tahoma"/>
                <w:bCs/>
                <w:iCs/>
                <w:color w:val="000000"/>
                <w:sz w:val="16"/>
                <w:szCs w:val="16"/>
                <w:u w:val="none"/>
              </w:rPr>
            </w:pPr>
            <w:r w:rsidRPr="00A2210B">
              <w:rPr>
                <w:rFonts w:ascii="Tahoma" w:hAnsi="Tahoma" w:cs="Tahoma"/>
                <w:color w:val="000000"/>
                <w:sz w:val="16"/>
              </w:rPr>
              <w:t>Microsoft</w:t>
            </w:r>
            <w:r w:rsidRPr="00A2210B">
              <w:rPr>
                <w:rFonts w:ascii="Tahoma" w:hAnsi="Tahoma" w:cs="Tahoma"/>
                <w:color w:val="000000"/>
                <w:sz w:val="16"/>
                <w:vertAlign w:val="superscript"/>
              </w:rPr>
              <w:t>®</w:t>
            </w:r>
            <w:r w:rsidRPr="00A2210B">
              <w:rPr>
                <w:rFonts w:ascii="Tahoma" w:hAnsi="Tahoma" w:cs="Tahoma"/>
                <w:color w:val="000000"/>
                <w:sz w:val="16"/>
              </w:rPr>
              <w:t xml:space="preserve"> Lync</w:t>
            </w:r>
            <w:r w:rsidRPr="00A2210B">
              <w:rPr>
                <w:rFonts w:ascii="Tahoma" w:hAnsi="Tahoma" w:cs="Tahoma"/>
                <w:color w:val="000000"/>
                <w:sz w:val="16"/>
                <w:vertAlign w:val="superscript"/>
              </w:rPr>
              <w:t>®</w:t>
            </w:r>
            <w:r w:rsidRPr="00A2210B">
              <w:rPr>
                <w:rFonts w:ascii="Tahoma" w:hAnsi="Tahoma" w:cs="Tahoma"/>
                <w:color w:val="000000"/>
                <w:sz w:val="16"/>
              </w:rPr>
              <w:t xml:space="preserve"> Server 2013 Standard Edition</w:t>
            </w:r>
          </w:p>
        </w:tc>
      </w:tr>
      <w:tr w:rsidR="00F77BD0"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A2210B" w:rsidRDefault="001B5247" w:rsidP="009971BE">
            <w:pPr>
              <w:rPr>
                <w:rFonts w:ascii="Tahoma" w:hAnsi="Tahoma" w:cs="Tahoma"/>
                <w:bCs/>
                <w:color w:val="000000"/>
                <w:sz w:val="16"/>
                <w:szCs w:val="16"/>
              </w:rPr>
            </w:pPr>
            <w:r w:rsidRPr="00A2210B">
              <w:rPr>
                <w:rFonts w:ascii="Tahoma" w:hAnsi="Tahoma" w:cs="Tahoma"/>
                <w:color w:val="000000"/>
                <w:sz w:val="16"/>
                <w:lang w:val="de-DE"/>
              </w:rPr>
              <w:t>Microsoft</w:t>
            </w:r>
            <w:r w:rsidRPr="00A2210B">
              <w:rPr>
                <w:rFonts w:ascii="Tahoma" w:hAnsi="Tahoma" w:cs="Tahoma"/>
                <w:color w:val="000000"/>
                <w:sz w:val="16"/>
                <w:vertAlign w:val="superscript"/>
                <w:lang w:val="de-DE"/>
              </w:rPr>
              <w:t>®</w:t>
            </w:r>
            <w:r w:rsidRPr="00A2210B">
              <w:rPr>
                <w:rFonts w:ascii="Tahoma" w:hAnsi="Tahoma" w:cs="Tahoma"/>
                <w:color w:val="000000"/>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A2210B" w:rsidRDefault="00F1178B" w:rsidP="00F1178B">
            <w:pPr>
              <w:rPr>
                <w:rStyle w:val="Hyperlink"/>
                <w:rFonts w:ascii="Tahoma" w:hAnsi="Tahoma" w:cs="Tahoma"/>
                <w:bCs/>
                <w:iCs/>
                <w:color w:val="000000"/>
                <w:sz w:val="16"/>
                <w:szCs w:val="16"/>
                <w:u w:val="none"/>
                <w:lang w:val="pt-BR"/>
              </w:rPr>
            </w:pPr>
            <w:r w:rsidRPr="00A2210B">
              <w:rPr>
                <w:rFonts w:ascii="Tahoma" w:hAnsi="Tahoma" w:cs="Tahoma"/>
                <w:color w:val="000000"/>
                <w:sz w:val="16"/>
              </w:rPr>
              <w:t>Microsoft</w:t>
            </w:r>
            <w:r w:rsidRPr="00A2210B">
              <w:rPr>
                <w:rFonts w:ascii="Tahoma" w:hAnsi="Tahoma" w:cs="Tahoma"/>
                <w:color w:val="000000"/>
                <w:sz w:val="16"/>
                <w:vertAlign w:val="superscript"/>
              </w:rPr>
              <w:t>®</w:t>
            </w:r>
            <w:r w:rsidRPr="00A2210B">
              <w:rPr>
                <w:rFonts w:ascii="Tahoma" w:hAnsi="Tahoma" w:cs="Tahoma"/>
                <w:color w:val="000000"/>
                <w:sz w:val="16"/>
              </w:rPr>
              <w:t xml:space="preserve"> Lync</w:t>
            </w:r>
            <w:r w:rsidRPr="00A2210B">
              <w:rPr>
                <w:rFonts w:ascii="Tahoma" w:hAnsi="Tahoma" w:cs="Tahoma"/>
                <w:color w:val="000000"/>
                <w:sz w:val="16"/>
                <w:vertAlign w:val="superscript"/>
              </w:rPr>
              <w:t>®</w:t>
            </w:r>
            <w:r w:rsidRPr="00A2210B">
              <w:rPr>
                <w:rFonts w:ascii="Tahoma" w:hAnsi="Tahoma" w:cs="Tahoma"/>
                <w:color w:val="000000"/>
                <w:sz w:val="16"/>
              </w:rPr>
              <w:t xml:space="preserve"> Server 2013 Enterprise Edition</w:t>
            </w:r>
          </w:p>
        </w:tc>
      </w:tr>
    </w:tbl>
    <w:p w:rsidR="006F2741" w:rsidRPr="0019140A" w:rsidRDefault="00F1178B" w:rsidP="00F77BD0">
      <w:pPr>
        <w:rPr>
          <w:rFonts w:ascii="Tahoma" w:hAnsi="Tahoma" w:cs="Tahoma"/>
          <w:sz w:val="16"/>
        </w:rPr>
      </w:pPr>
      <w:r w:rsidRPr="0019140A">
        <w:rPr>
          <w:rFonts w:ascii="Tahoma" w:hAnsi="Tahoma" w:cs="Tahoma"/>
          <w:b/>
        </w:rPr>
        <w:t>SQL Server</w:t>
      </w:r>
      <w:r w:rsidRPr="0019140A">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19140A"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19140A" w:rsidRDefault="001B5247" w:rsidP="00294CBF">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19140A" w:rsidRDefault="001B5247" w:rsidP="00294CBF">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lang w:val="de-DE"/>
              </w:rPr>
            </w:pPr>
            <w:r w:rsidRPr="00A2210B">
              <w:rPr>
                <w:rFonts w:ascii="Tahoma" w:hAnsi="Tahoma" w:cs="Tahoma"/>
                <w:color w:val="000000"/>
                <w:sz w:val="16"/>
                <w:lang w:val="de-DE"/>
              </w:rPr>
              <w:t>Eine (1)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Acht (8)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Enterprise Core</w:t>
            </w:r>
            <w:r w:rsidRPr="00A2210B">
              <w:rPr>
                <w:rFonts w:ascii="Tahoma" w:hAnsi="Tahoma" w:cs="Tahoma"/>
                <w:color w:val="000000"/>
                <w:sz w:val="16"/>
                <w:vertAlign w:val="superscript"/>
              </w:rPr>
              <w:t>1, 2, 3</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lang w:val="de-DE"/>
              </w:rPr>
            </w:pPr>
            <w:r w:rsidRPr="00A2210B">
              <w:rPr>
                <w:rFonts w:ascii="Tahoma" w:hAnsi="Tahoma" w:cs="Tahoma"/>
                <w:color w:val="000000"/>
                <w:sz w:val="16"/>
                <w:lang w:val="de-DE"/>
              </w:rPr>
              <w:t>Eine (1)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Vier (4)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Enterprise Core</w:t>
            </w:r>
            <w:r w:rsidRPr="00A2210B">
              <w:rPr>
                <w:rFonts w:ascii="Tahoma" w:hAnsi="Tahoma" w:cs="Tahoma"/>
                <w:color w:val="000000"/>
                <w:sz w:val="16"/>
                <w:vertAlign w:val="superscript"/>
              </w:rPr>
              <w:t>1, 2, 3</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color w:val="000000"/>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Enterprise Server</w:t>
            </w:r>
            <w:r w:rsidRPr="00A2210B">
              <w:rPr>
                <w:rFonts w:ascii="Tahoma" w:hAnsi="Tahoma" w:cs="Tahoma"/>
                <w:color w:val="000000"/>
                <w:sz w:val="16"/>
                <w:vertAlign w:val="superscript"/>
              </w:rPr>
              <w:t>2</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lang w:val="de-DE"/>
              </w:rPr>
            </w:pPr>
            <w:r w:rsidRPr="00A2210B">
              <w:rPr>
                <w:rFonts w:ascii="Tahoma" w:hAnsi="Tahoma" w:cs="Tahoma"/>
                <w:color w:val="000000"/>
                <w:sz w:val="16"/>
                <w:lang w:val="de-DE"/>
              </w:rPr>
              <w:t>Eine (1)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color w:val="000000"/>
                <w:szCs w:val="19"/>
              </w:rPr>
            </w:pPr>
            <w:r w:rsidRPr="00A2210B">
              <w:rPr>
                <w:rFonts w:ascii="Tahoma" w:hAnsi="Tahoma" w:cs="Tahoma"/>
                <w:color w:val="000000"/>
                <w:sz w:val="16"/>
              </w:rPr>
              <w:t>Vier (4)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Standard Core</w:t>
            </w:r>
            <w:r w:rsidRPr="00A2210B">
              <w:rPr>
                <w:rFonts w:ascii="Tahoma" w:hAnsi="Tahoma" w:cs="Tahoma"/>
                <w:color w:val="000000"/>
                <w:sz w:val="16"/>
                <w:vertAlign w:val="superscript"/>
              </w:rPr>
              <w:t>1, 3</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color w:val="000000"/>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Standard Server</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Vier (4)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Standard Core</w:t>
            </w:r>
            <w:r w:rsidRPr="00A2210B">
              <w:rPr>
                <w:rFonts w:ascii="Tahoma" w:hAnsi="Tahoma" w:cs="Tahoma"/>
                <w:color w:val="000000"/>
                <w:sz w:val="16"/>
                <w:vertAlign w:val="superscript"/>
              </w:rPr>
              <w:t>1, 3</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A2210B" w:rsidRDefault="00F1178B" w:rsidP="00F1178B">
            <w:pPr>
              <w:rPr>
                <w:rFonts w:ascii="Tahoma" w:hAnsi="Tahoma" w:cs="Tahoma"/>
                <w:bCs/>
                <w:color w:val="000000"/>
                <w:sz w:val="16"/>
                <w:szCs w:val="19"/>
              </w:rPr>
            </w:pPr>
            <w:r w:rsidRPr="00A2210B">
              <w:rPr>
                <w:rFonts w:ascii="Tahoma" w:hAnsi="Tahoma" w:cs="Tahoma"/>
                <w:color w:val="000000"/>
                <w:sz w:val="16"/>
              </w:rPr>
              <w:t>Eine (1) SQL Server</w:t>
            </w:r>
            <w:r w:rsidRPr="00A2210B">
              <w:rPr>
                <w:rStyle w:val="Hyperlink"/>
                <w:rFonts w:ascii="Tahoma" w:hAnsi="Tahoma" w:cs="Tahoma"/>
                <w:color w:val="000000"/>
                <w:sz w:val="16"/>
                <w:u w:val="none"/>
                <w:vertAlign w:val="superscript"/>
              </w:rPr>
              <w:t>®</w:t>
            </w:r>
            <w:r w:rsidRPr="00A2210B">
              <w:rPr>
                <w:rFonts w:ascii="Tahoma" w:hAnsi="Tahoma" w:cs="Tahoma"/>
                <w:color w:val="000000"/>
                <w:sz w:val="16"/>
              </w:rPr>
              <w:t xml:space="preserve"> 2012 Standard Server</w:t>
            </w:r>
          </w:p>
        </w:tc>
      </w:tr>
    </w:tbl>
    <w:p w:rsidR="00294CBF" w:rsidRPr="0019140A" w:rsidRDefault="00294CBF" w:rsidP="00F77BD0">
      <w:pPr>
        <w:rPr>
          <w:rFonts w:ascii="Tahoma" w:hAnsi="Tahoma" w:cs="Tahoma"/>
          <w:sz w:val="16"/>
          <w:szCs w:val="12"/>
        </w:rPr>
      </w:pPr>
    </w:p>
    <w:p w:rsidR="006F2741" w:rsidRPr="00A2210B" w:rsidRDefault="00F1178B" w:rsidP="006F2741">
      <w:pPr>
        <w:rPr>
          <w:rFonts w:ascii="Tahoma" w:hAnsi="Tahoma" w:cs="Tahoma"/>
          <w:color w:val="000000"/>
          <w:sz w:val="16"/>
          <w:szCs w:val="16"/>
          <w:lang w:val="de-DE"/>
        </w:rPr>
      </w:pPr>
      <w:r w:rsidRPr="00334CFE">
        <w:rPr>
          <w:rFonts w:ascii="Tahoma" w:hAnsi="Tahoma" w:cs="Tahoma"/>
          <w:sz w:val="16"/>
          <w:vertAlign w:val="superscript"/>
          <w:lang w:val="de-DE"/>
        </w:rPr>
        <w:t xml:space="preserve">1 </w:t>
      </w:r>
      <w:r w:rsidRPr="00A2210B">
        <w:rPr>
          <w:rFonts w:ascii="Tahoma" w:hAnsi="Tahoma" w:cs="Tahoma"/>
          <w:color w:val="000000"/>
          <w:sz w:val="16"/>
          <w:lang w:val="de-DE"/>
        </w:rPr>
        <w:t>Wenn der Endbenutzer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(„SQL“) ab dem Datum, an dem er durch aktive Embedded Maintenance ein Upgrade auf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2012 durchführt, auf Prozessoren mit mehr Cores ausführt, als oben in der Spalte „Qualifizierende Lizenz“ angegeben sind, ist der Endbenutzer dazu lizenziert, SQL auf der Anzahl der Cores zu betreiben, auf denen das Produkt zum Zeitpunkt des Upgrades auf die Berechtigte Lizenz ausgeführt wurde.</w:t>
      </w:r>
      <w:r w:rsidR="001B5247" w:rsidRPr="00A2210B">
        <w:rPr>
          <w:rFonts w:ascii="Tahoma" w:hAnsi="Tahoma" w:cs="Tahoma"/>
          <w:color w:val="000000"/>
          <w:lang w:val="de-DE"/>
        </w:rPr>
        <w:t xml:space="preserve"> </w:t>
      </w:r>
      <w:r w:rsidR="001B5247" w:rsidRPr="00A2210B">
        <w:rPr>
          <w:rFonts w:ascii="Tahoma" w:hAnsi="Tahoma" w:cs="Tahoma"/>
          <w:color w:val="000000"/>
          <w:sz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w:t>
      </w:r>
      <w:r w:rsidR="001D66F6" w:rsidRPr="00A2210B">
        <w:rPr>
          <w:rFonts w:ascii="Tahoma" w:hAnsi="Tahoma" w:cs="Tahoma"/>
          <w:color w:val="000000"/>
          <w:sz w:val="16"/>
          <w:lang w:val="de-DE"/>
        </w:rPr>
        <w:t> </w:t>
      </w:r>
      <w:r w:rsidR="001B5247" w:rsidRPr="00A2210B">
        <w:rPr>
          <w:rFonts w:ascii="Tahoma" w:hAnsi="Tahoma" w:cs="Tahoma"/>
          <w:color w:val="000000"/>
          <w:sz w:val="16"/>
          <w:lang w:val="de-DE"/>
        </w:rPr>
        <w:t>seinen lizenzierten Rechten verfügt.</w:t>
      </w:r>
    </w:p>
    <w:p w:rsidR="006F2741" w:rsidRPr="00334CFE" w:rsidRDefault="00F1178B" w:rsidP="006F2741">
      <w:pPr>
        <w:rPr>
          <w:rFonts w:ascii="Tahoma" w:hAnsi="Tahoma" w:cs="Tahoma"/>
          <w:sz w:val="16"/>
          <w:szCs w:val="16"/>
          <w:lang w:val="de-DE"/>
        </w:rPr>
      </w:pPr>
      <w:r w:rsidRPr="00A2210B">
        <w:rPr>
          <w:rFonts w:ascii="Tahoma" w:hAnsi="Tahoma" w:cs="Tahoma"/>
          <w:color w:val="000000"/>
          <w:sz w:val="16"/>
          <w:vertAlign w:val="superscript"/>
          <w:lang w:val="de-DE"/>
        </w:rPr>
        <w:t>2</w:t>
      </w:r>
      <w:r w:rsidRPr="00A2210B">
        <w:rPr>
          <w:rFonts w:ascii="Tahoma" w:hAnsi="Tahoma" w:cs="Tahoma"/>
          <w:color w:val="000000"/>
          <w:sz w:val="16"/>
          <w:lang w:val="de-DE"/>
        </w:rPr>
        <w:t xml:space="preserve">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2012 Enterprise Server/CAL und SQL Server</w:t>
      </w:r>
      <w:r w:rsidRPr="00A2210B">
        <w:rPr>
          <w:rStyle w:val="Hyperlink"/>
          <w:rFonts w:ascii="Tahoma" w:hAnsi="Tahoma" w:cs="Tahoma"/>
          <w:color w:val="000000"/>
          <w:sz w:val="16"/>
          <w:u w:val="none"/>
          <w:vertAlign w:val="superscript"/>
          <w:lang w:val="de-DE"/>
        </w:rPr>
        <w:t>®</w:t>
      </w:r>
      <w:r w:rsidRPr="00A2210B">
        <w:rPr>
          <w:rFonts w:ascii="Tahoma" w:hAnsi="Tahoma" w:cs="Tahoma"/>
          <w:color w:val="000000"/>
          <w:sz w:val="16"/>
          <w:lang w:val="de-DE"/>
        </w:rPr>
        <w:t xml:space="preserve"> 2012 Enterprise Core verfügen über separate Medien.</w:t>
      </w:r>
      <w:r w:rsidR="001B5247" w:rsidRPr="00A2210B">
        <w:rPr>
          <w:rFonts w:ascii="Tahoma" w:hAnsi="Tahoma" w:cs="Tahoma"/>
          <w:color w:val="000000"/>
          <w:lang w:val="de-DE"/>
        </w:rPr>
        <w:t xml:space="preserve"> </w:t>
      </w:r>
      <w:r w:rsidR="001B5247" w:rsidRPr="00A2210B">
        <w:rPr>
          <w:rFonts w:ascii="Tahoma" w:hAnsi="Tahoma" w:cs="Tahoma"/>
          <w:color w:val="000000"/>
          <w:sz w:val="16"/>
          <w:lang w:val="de-DE"/>
        </w:rPr>
        <w:t>Der Kunde sollte Endbenutzern die</w:t>
      </w:r>
      <w:r w:rsidR="001D66F6" w:rsidRPr="00A2210B">
        <w:rPr>
          <w:rFonts w:ascii="Tahoma" w:hAnsi="Tahoma" w:cs="Tahoma"/>
          <w:color w:val="000000"/>
          <w:sz w:val="16"/>
          <w:lang w:val="de-DE"/>
        </w:rPr>
        <w:t> </w:t>
      </w:r>
      <w:r w:rsidR="001B5247" w:rsidRPr="00A2210B">
        <w:rPr>
          <w:rFonts w:ascii="Tahoma" w:hAnsi="Tahoma" w:cs="Tahoma"/>
          <w:color w:val="000000"/>
          <w:sz w:val="16"/>
          <w:lang w:val="de-DE"/>
        </w:rPr>
        <w:t xml:space="preserve">Verwendung der Medien nur für die Software und das Lizenzmodell erlauben, für die der Endbenutzer </w:t>
      </w:r>
      <w:r w:rsidR="001B5247" w:rsidRPr="0019140A">
        <w:rPr>
          <w:rFonts w:ascii="Tahoma" w:hAnsi="Tahoma" w:cs="Tahoma"/>
          <w:sz w:val="16"/>
          <w:lang w:val="de-DE"/>
        </w:rPr>
        <w:t>lizenziert ist.</w:t>
      </w:r>
    </w:p>
    <w:p w:rsidR="006F2741" w:rsidRPr="00334CFE" w:rsidRDefault="001B5247" w:rsidP="006F2741">
      <w:pPr>
        <w:rPr>
          <w:rFonts w:ascii="Tahoma" w:hAnsi="Tahoma" w:cs="Tahoma"/>
          <w:sz w:val="16"/>
          <w:szCs w:val="16"/>
          <w:lang w:val="de-DE"/>
        </w:rPr>
      </w:pPr>
      <w:r w:rsidRPr="0019140A">
        <w:rPr>
          <w:rFonts w:ascii="Tahoma" w:hAnsi="Tahoma" w:cs="Tahoma"/>
          <w:sz w:val="16"/>
          <w:vertAlign w:val="superscript"/>
          <w:lang w:val="de-DE"/>
        </w:rPr>
        <w:t xml:space="preserve">3 </w:t>
      </w:r>
      <w:r w:rsidRPr="0019140A">
        <w:rPr>
          <w:rFonts w:ascii="Tahoma" w:hAnsi="Tahoma" w:cs="Tahoma"/>
          <w:sz w:val="16"/>
          <w:lang w:val="de-DE"/>
        </w:rPr>
        <w:t>Der Link zur Core-Faktortabelle ist im Endbenutzer-Lizenzvertrag für die Software SQL 2012 verfügbar.</w:t>
      </w:r>
    </w:p>
    <w:p w:rsidR="00583237" w:rsidRPr="00334CFE" w:rsidRDefault="00583237" w:rsidP="00A26EDA">
      <w:pPr>
        <w:rPr>
          <w:rFonts w:ascii="Tahoma" w:hAnsi="Tahoma" w:cs="Tahoma"/>
          <w:b/>
          <w:sz w:val="12"/>
          <w:szCs w:val="12"/>
          <w:lang w:val="de-DE" w:eastAsia="x-none"/>
        </w:rPr>
      </w:pPr>
    </w:p>
    <w:p w:rsidR="00583237" w:rsidRPr="00334CFE" w:rsidRDefault="00583237" w:rsidP="00945992">
      <w:pPr>
        <w:tabs>
          <w:tab w:val="left" w:pos="3770"/>
        </w:tabs>
        <w:rPr>
          <w:rFonts w:ascii="Tahoma" w:hAnsi="Tahoma" w:cs="Tahoma"/>
          <w:b/>
          <w:bCs/>
          <w:szCs w:val="19"/>
          <w:lang w:val="de-DE"/>
        </w:rPr>
      </w:pPr>
    </w:p>
    <w:p w:rsidR="00583237" w:rsidRPr="00334CFE" w:rsidRDefault="00F1178B" w:rsidP="00583237">
      <w:pPr>
        <w:rPr>
          <w:rFonts w:ascii="Tahoma" w:hAnsi="Tahoma" w:cs="Tahoma"/>
          <w:b/>
          <w:bCs/>
          <w:szCs w:val="19"/>
          <w:lang w:val="de-DE"/>
        </w:rPr>
      </w:pPr>
      <w:r w:rsidRPr="00334CFE">
        <w:rPr>
          <w:rFonts w:ascii="Tahoma" w:hAnsi="Tahoma" w:cs="Tahoma"/>
          <w:b/>
          <w:lang w:val="de-DE"/>
        </w:rPr>
        <w:t>Microsoft</w:t>
      </w:r>
      <w:r w:rsidRPr="00334CFE">
        <w:rPr>
          <w:rFonts w:ascii="Tahoma" w:hAnsi="Tahoma" w:cs="Tahoma"/>
          <w:b/>
          <w:vertAlign w:val="superscript"/>
          <w:lang w:val="de-DE"/>
        </w:rPr>
        <w:t>®</w:t>
      </w:r>
      <w:r w:rsidRPr="00334CFE">
        <w:rPr>
          <w:rFonts w:ascii="Tahoma" w:hAnsi="Tahoma" w:cs="Tahoma"/>
          <w:b/>
          <w:lang w:val="de-DE"/>
        </w:rPr>
        <w:t xml:space="preserve"> System Center-Produktübergangsgewährungen</w:t>
      </w:r>
    </w:p>
    <w:p w:rsidR="00583237" w:rsidRPr="00156AB0" w:rsidRDefault="001B5247" w:rsidP="00583237">
      <w:pPr>
        <w:rPr>
          <w:rFonts w:ascii="Tahoma" w:hAnsi="Tahoma" w:cs="Tahoma"/>
          <w:sz w:val="16"/>
          <w:szCs w:val="12"/>
          <w:lang w:val="de-DE"/>
        </w:rPr>
      </w:pPr>
      <w:r w:rsidRPr="0019140A">
        <w:rPr>
          <w:rFonts w:ascii="Tahoma" w:hAnsi="Tahoma" w:cs="Tahoma"/>
          <w:sz w:val="16"/>
          <w:lang w:val="de-DE"/>
        </w:rPr>
        <w:t>System Center 2012 ist ein neues Produkt, nicht die nächste Version der vorherigen System Center-Produkte.</w:t>
      </w:r>
      <w:r w:rsidRPr="00334CFE">
        <w:rPr>
          <w:rFonts w:ascii="Tahoma" w:hAnsi="Tahoma" w:cs="Tahoma"/>
          <w:lang w:val="de-DE"/>
        </w:rPr>
        <w:t xml:space="preserve"> </w:t>
      </w:r>
      <w:r w:rsidRPr="0019140A">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156AB0">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19140A"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19140A" w:rsidRDefault="001B5247" w:rsidP="00583237">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19140A" w:rsidRDefault="001B5247" w:rsidP="00583237">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Alle Lizenzen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Management Server</w:t>
            </w:r>
            <w:r w:rsidR="001B5247" w:rsidRPr="00334CFE">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Client Management Suite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F1178B">
            <w:pPr>
              <w:rPr>
                <w:rFonts w:ascii="Tahoma" w:hAnsi="Tahoma" w:cs="Tahoma"/>
                <w:bCs/>
                <w:sz w:val="16"/>
                <w:szCs w:val="19"/>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Client Management Suite (pro Betriebssystemumgebung/pro Benutzer)</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Client-ML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Configuration Manager 2007 R3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1D3A7D">
            <w:pPr>
              <w:rPr>
                <w:rFonts w:ascii="Tahoma" w:hAnsi="Tahoma" w:cs="Tahoma"/>
                <w:bCs/>
                <w:sz w:val="16"/>
                <w:szCs w:val="16"/>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Configuration Manager (pro</w:t>
            </w:r>
            <w:r w:rsidR="001D3A7D" w:rsidRPr="00334CFE">
              <w:rPr>
                <w:rFonts w:ascii="Tahoma" w:hAnsi="Tahoma" w:cs="Tahoma"/>
                <w:sz w:val="16"/>
                <w:lang w:val="de-DE"/>
              </w:rPr>
              <w:t> </w:t>
            </w:r>
            <w:r w:rsidRPr="00334CFE">
              <w:rPr>
                <w:rFonts w:ascii="Tahoma" w:hAnsi="Tahoma" w:cs="Tahoma"/>
                <w:sz w:val="16"/>
                <w:lang w:val="de-DE"/>
              </w:rPr>
              <w:t>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Client-ML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Data Protection Manager 2010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Client Management Suite (pro Betriebssystemumgebung/pro Benutzer)</w:t>
            </w:r>
          </w:p>
        </w:tc>
      </w:tr>
      <w:tr w:rsidR="00583237" w:rsidRPr="0019140A"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Client-ML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Operations Manager 2007 R2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Client Management Suite (pro 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F1178B">
            <w:pPr>
              <w:rPr>
                <w:rFonts w:ascii="Tahoma" w:hAnsi="Tahoma" w:cs="Tahoma"/>
                <w:bCs/>
                <w:sz w:val="16"/>
                <w:szCs w:val="16"/>
                <w:lang w:val="pt-BR"/>
              </w:rPr>
            </w:pPr>
            <w:r w:rsidRPr="00334CFE">
              <w:rPr>
                <w:rFonts w:ascii="Tahoma" w:hAnsi="Tahoma" w:cs="Tahoma"/>
                <w:sz w:val="16"/>
                <w:lang w:val="pt-BR"/>
              </w:rPr>
              <w:t>Eine (1) Microsoft</w:t>
            </w:r>
            <w:r w:rsidRPr="00334CFE">
              <w:rPr>
                <w:rFonts w:ascii="Tahoma" w:hAnsi="Tahoma" w:cs="Tahoma"/>
                <w:sz w:val="16"/>
                <w:vertAlign w:val="superscript"/>
                <w:lang w:val="pt-BR"/>
              </w:rPr>
              <w:t>®</w:t>
            </w:r>
            <w:r w:rsidRPr="00334CFE">
              <w:rPr>
                <w:rFonts w:ascii="Tahoma" w:hAnsi="Tahoma" w:cs="Tahoma"/>
                <w:sz w:val="16"/>
                <w:lang w:val="pt-BR"/>
              </w:rPr>
              <w:t xml:space="preserve"> System Center 2012 Datacenter für zwei (2) qualifizierende Microsoft</w:t>
            </w:r>
            <w:r w:rsidRPr="00334CFE">
              <w:rPr>
                <w:rFonts w:ascii="Tahoma" w:hAnsi="Tahoma" w:cs="Tahoma"/>
                <w:sz w:val="16"/>
                <w:vertAlign w:val="superscript"/>
                <w:lang w:val="pt-BR"/>
              </w:rPr>
              <w:t>®</w:t>
            </w:r>
            <w:r w:rsidRPr="00334CFE">
              <w:rPr>
                <w:rFonts w:ascii="Tahoma" w:hAnsi="Tahoma" w:cs="Tahoma"/>
                <w:sz w:val="16"/>
                <w:lang w:val="pt-BR"/>
              </w:rPr>
              <w:t xml:space="preserve"> System Center Server Management Suite Datacenter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fr-FR"/>
              </w:rPr>
            </w:pPr>
            <w:r w:rsidRPr="00334CFE">
              <w:rPr>
                <w:rFonts w:ascii="Tahoma" w:hAnsi="Tahoma" w:cs="Tahoma"/>
                <w:sz w:val="16"/>
                <w:lang w:val="fr-FR"/>
              </w:rPr>
              <w:t>Microsoft</w:t>
            </w:r>
            <w:r w:rsidRPr="00334CFE">
              <w:rPr>
                <w:rFonts w:ascii="Tahoma" w:hAnsi="Tahoma" w:cs="Tahoma"/>
                <w:sz w:val="16"/>
                <w:vertAlign w:val="superscript"/>
                <w:lang w:val="fr-FR"/>
              </w:rPr>
              <w:t>®</w:t>
            </w:r>
            <w:r w:rsidRPr="00334CFE">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Zwei (2) 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Client-ML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Service Manager 2010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178B" w:rsidP="00F1178B">
            <w:pPr>
              <w:rPr>
                <w:rFonts w:ascii="Tahoma" w:hAnsi="Tahoma" w:cs="Tahoma"/>
                <w:bCs/>
                <w:sz w:val="16"/>
                <w:szCs w:val="16"/>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Client Management Suite (pro 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4B6C"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4B6C" w:rsidP="00F14B6C">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D83E64"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34CFE" w:rsidRDefault="00F14B6C" w:rsidP="00F14B6C">
            <w:pPr>
              <w:rPr>
                <w:rFonts w:ascii="Tahoma" w:hAnsi="Tahoma" w:cs="Tahoma"/>
                <w:bCs/>
                <w:sz w:val="16"/>
                <w:szCs w:val="16"/>
                <w:lang w:val="de-DE"/>
              </w:rPr>
            </w:pPr>
            <w:r w:rsidRPr="00334CFE">
              <w:rPr>
                <w:rFonts w:ascii="Tahoma" w:hAnsi="Tahoma" w:cs="Tahoma"/>
                <w:sz w:val="16"/>
                <w:lang w:val="de-DE"/>
              </w:rPr>
              <w:t>Client-ML für 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Virtual Machine Manager 2008 R2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334CFE" w:rsidRDefault="00F14B6C" w:rsidP="001D3A7D">
            <w:pPr>
              <w:rPr>
                <w:rFonts w:ascii="Tahoma" w:hAnsi="Tahoma" w:cs="Tahoma"/>
                <w:bCs/>
                <w:sz w:val="16"/>
                <w:szCs w:val="16"/>
                <w:lang w:val="de-DE"/>
              </w:rPr>
            </w:pPr>
            <w:r w:rsidRPr="00334CFE">
              <w:rPr>
                <w:rFonts w:ascii="Tahoma" w:hAnsi="Tahoma" w:cs="Tahoma"/>
                <w:sz w:val="16"/>
                <w:lang w:val="de-DE"/>
              </w:rPr>
              <w:t>Microsoft</w:t>
            </w:r>
            <w:r w:rsidRPr="00334CFE">
              <w:rPr>
                <w:rFonts w:ascii="Tahoma" w:hAnsi="Tahoma" w:cs="Tahoma"/>
                <w:sz w:val="16"/>
                <w:vertAlign w:val="superscript"/>
                <w:lang w:val="de-DE"/>
              </w:rPr>
              <w:t>®</w:t>
            </w:r>
            <w:r w:rsidRPr="00334CFE">
              <w:rPr>
                <w:rFonts w:ascii="Tahoma" w:hAnsi="Tahoma" w:cs="Tahoma"/>
                <w:sz w:val="16"/>
                <w:lang w:val="de-DE"/>
              </w:rPr>
              <w:t xml:space="preserve"> System Center 2012 Configuration Manager (pro</w:t>
            </w:r>
            <w:r w:rsidR="001D3A7D" w:rsidRPr="00334CFE">
              <w:rPr>
                <w:rFonts w:ascii="Tahoma" w:hAnsi="Tahoma" w:cs="Tahoma"/>
                <w:sz w:val="16"/>
                <w:lang w:val="de-DE"/>
              </w:rPr>
              <w:t> </w:t>
            </w:r>
            <w:r w:rsidRPr="00334CFE">
              <w:rPr>
                <w:rFonts w:ascii="Tahoma" w:hAnsi="Tahoma" w:cs="Tahoma"/>
                <w:sz w:val="16"/>
                <w:lang w:val="de-DE"/>
              </w:rPr>
              <w:t>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4B6C" w:rsidP="00F14B6C">
            <w:pPr>
              <w:rPr>
                <w:rFonts w:ascii="Tahoma" w:hAnsi="Tahoma" w:cs="Tahoma"/>
                <w:bCs/>
                <w:sz w:val="16"/>
                <w:szCs w:val="19"/>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4B6C" w:rsidP="00F14B6C">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Datacenter</w:t>
            </w:r>
            <w:r w:rsidRPr="0019140A">
              <w:rPr>
                <w:rFonts w:ascii="Tahoma" w:hAnsi="Tahoma" w:cs="Tahoma"/>
                <w:sz w:val="16"/>
                <w:vertAlign w:val="superscript"/>
              </w:rPr>
              <w:t>1</w:t>
            </w:r>
          </w:p>
        </w:tc>
      </w:tr>
    </w:tbl>
    <w:p w:rsidR="00583237" w:rsidRPr="00334CFE" w:rsidRDefault="001B5247" w:rsidP="00583237">
      <w:pPr>
        <w:rPr>
          <w:rFonts w:ascii="Tahoma" w:hAnsi="Tahoma" w:cs="Tahoma"/>
          <w:sz w:val="16"/>
          <w:szCs w:val="12"/>
          <w:lang w:val="de-DE"/>
        </w:rPr>
      </w:pPr>
      <w:r w:rsidRPr="0019140A">
        <w:rPr>
          <w:rFonts w:ascii="Tahoma" w:hAnsi="Tahoma" w:cs="Tahoma"/>
          <w:sz w:val="16"/>
          <w:vertAlign w:val="superscript"/>
          <w:lang w:val="de-DE"/>
        </w:rPr>
        <w:t xml:space="preserve">1 </w:t>
      </w:r>
      <w:r w:rsidRPr="0019140A">
        <w:rPr>
          <w:rFonts w:ascii="Tahoma" w:hAnsi="Tahoma" w:cs="Tahoma"/>
          <w:sz w:val="16"/>
          <w:lang w:val="de-DE"/>
        </w:rPr>
        <w:t>Lizenzen für System Center 2012 Standard/Datacenter unterstützen bis zu 2 Prozessoren.</w:t>
      </w:r>
      <w:r w:rsidRPr="00334CFE">
        <w:rPr>
          <w:rFonts w:ascii="Tahoma" w:hAnsi="Tahoma" w:cs="Tahoma"/>
          <w:lang w:val="de-DE"/>
        </w:rPr>
        <w:t xml:space="preserve"> </w:t>
      </w:r>
      <w:r w:rsidRPr="0019140A">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334CFE">
        <w:rPr>
          <w:rFonts w:ascii="Tahoma" w:hAnsi="Tahoma" w:cs="Tahoma"/>
          <w:lang w:val="de-DE"/>
        </w:rPr>
        <w:t xml:space="preserve"> </w:t>
      </w:r>
      <w:r w:rsidRPr="0019140A">
        <w:rPr>
          <w:rFonts w:ascii="Tahoma" w:hAnsi="Tahoma" w:cs="Tahoma"/>
          <w:sz w:val="16"/>
          <w:lang w:val="de-DE"/>
        </w:rPr>
        <w:t>In solchen Situationen muss der Endbenutzer seine Serverhardware-Konfiguration dokumentieren, sodass er über Unterlagen zu seinen lizenzierten Rechten verfügt.</w:t>
      </w:r>
    </w:p>
    <w:p w:rsidR="00583237" w:rsidRPr="00334CFE" w:rsidRDefault="00583237" w:rsidP="00583237">
      <w:pPr>
        <w:rPr>
          <w:rFonts w:ascii="Tahoma" w:hAnsi="Tahoma" w:cs="Tahoma"/>
          <w:lang w:val="de-DE"/>
        </w:rPr>
      </w:pPr>
    </w:p>
    <w:p w:rsidR="008C62F2" w:rsidRPr="0019140A" w:rsidRDefault="001B5247" w:rsidP="00A26EDA">
      <w:pPr>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lang w:val="de-DE"/>
        </w:rPr>
        <w:t>Informationen zum Product Key</w:t>
      </w:r>
    </w:p>
    <w:p w:rsidR="003034F7" w:rsidRPr="0019140A" w:rsidRDefault="003034F7" w:rsidP="003011A6">
      <w:pPr>
        <w:rPr>
          <w:rFonts w:ascii="Tahoma" w:hAnsi="Tahoma" w:cs="Tahoma"/>
        </w:rPr>
      </w:pPr>
    </w:p>
    <w:p w:rsidR="008C62F2" w:rsidRPr="00334CFE" w:rsidRDefault="001B5247" w:rsidP="00FA6CE6">
      <w:pPr>
        <w:numPr>
          <w:ilvl w:val="0"/>
          <w:numId w:val="23"/>
        </w:numPr>
        <w:rPr>
          <w:rFonts w:ascii="Tahoma" w:hAnsi="Tahoma" w:cs="Tahoma"/>
          <w:lang w:val="de-DE"/>
        </w:rPr>
      </w:pPr>
      <w:r w:rsidRPr="0019140A">
        <w:rPr>
          <w:rFonts w:ascii="Tahoma" w:hAnsi="Tahoma" w:cs="Tahoma"/>
          <w:lang w:val="de-DE"/>
        </w:rPr>
        <w:t>Mit „s“ gekennzeichnete Artikel: Der Product Key für das Setup ist auf dem Label enthalten, das im Lieferumfang der Fulfillment-Medien enthalten ist.</w:t>
      </w:r>
    </w:p>
    <w:p w:rsidR="00B017CA" w:rsidRPr="00334CFE" w:rsidRDefault="001B5247" w:rsidP="001D3A7D">
      <w:pPr>
        <w:numPr>
          <w:ilvl w:val="0"/>
          <w:numId w:val="23"/>
        </w:numPr>
        <w:rPr>
          <w:rFonts w:ascii="Tahoma" w:hAnsi="Tahoma" w:cs="Tahoma"/>
          <w:lang w:val="de-DE"/>
        </w:rPr>
      </w:pPr>
      <w:r w:rsidRPr="0019140A">
        <w:rPr>
          <w:rFonts w:ascii="Tahoma" w:hAnsi="Tahoma" w:cs="Tahoma"/>
          <w:lang w:val="de-DE"/>
        </w:rPr>
        <w:t>Mit „m“ gekennzeichnete Artikel: Zum Produkt gehört ein Multiple Activation Key (MAK), der im Lieferumfang der</w:t>
      </w:r>
      <w:r w:rsidR="001D3A7D">
        <w:rPr>
          <w:rFonts w:ascii="Tahoma" w:hAnsi="Tahoma" w:cs="Tahoma"/>
          <w:lang w:val="de-DE"/>
        </w:rPr>
        <w:t> </w:t>
      </w:r>
      <w:r w:rsidRPr="0019140A">
        <w:rPr>
          <w:rFonts w:ascii="Tahoma" w:hAnsi="Tahoma" w:cs="Tahoma"/>
          <w:lang w:val="de-DE"/>
        </w:rPr>
        <w:t>Fulfillment-Medien enthalten ist.</w:t>
      </w:r>
      <w:r w:rsidR="0019140A" w:rsidRPr="00334CFE">
        <w:rPr>
          <w:rFonts w:ascii="Tahoma" w:hAnsi="Tahoma" w:cs="Tahoma"/>
          <w:lang w:val="de-DE"/>
        </w:rPr>
        <w:t xml:space="preserve"> </w:t>
      </w:r>
      <w:r w:rsidRPr="0019140A">
        <w:rPr>
          <w:rFonts w:ascii="Tahoma" w:hAnsi="Tahoma" w:cs="Tahoma"/>
          <w:lang w:val="de-DE"/>
        </w:rPr>
        <w:t>Beachten Sie, dass Sie nur das Recht haben, die Anzahl der Lizenzen, die</w:t>
      </w:r>
      <w:r w:rsidR="001D3A7D">
        <w:rPr>
          <w:rFonts w:ascii="Tahoma" w:hAnsi="Tahoma" w:cs="Tahoma"/>
          <w:lang w:val="de-DE"/>
        </w:rPr>
        <w:t> </w:t>
      </w:r>
      <w:r w:rsidRPr="0019140A">
        <w:rPr>
          <w:rFonts w:ascii="Tahoma" w:hAnsi="Tahoma" w:cs="Tahoma"/>
          <w:lang w:val="de-DE"/>
        </w:rPr>
        <w:t>Sie</w:t>
      </w:r>
      <w:r w:rsidR="001D3A7D">
        <w:rPr>
          <w:rFonts w:ascii="Tahoma" w:hAnsi="Tahoma" w:cs="Tahoma"/>
          <w:lang w:val="de-DE"/>
        </w:rPr>
        <w:t> </w:t>
      </w:r>
      <w:r w:rsidRPr="0019140A">
        <w:rPr>
          <w:rFonts w:ascii="Tahoma" w:hAnsi="Tahoma" w:cs="Tahoma"/>
          <w:lang w:val="de-DE"/>
        </w:rPr>
        <w:t>erwerben, zu aktivieren.</w:t>
      </w:r>
      <w:r w:rsidR="0019140A" w:rsidRPr="00334CFE">
        <w:rPr>
          <w:rFonts w:ascii="Tahoma" w:hAnsi="Tahoma" w:cs="Tahoma"/>
          <w:lang w:val="de-DE"/>
        </w:rPr>
        <w:t xml:space="preserve"> </w:t>
      </w:r>
      <w:r w:rsidR="00F14B6C" w:rsidRPr="00334CFE">
        <w:rPr>
          <w:rFonts w:ascii="Tahoma" w:hAnsi="Tahoma" w:cs="Tahoma"/>
          <w:lang w:val="de-DE"/>
        </w:rPr>
        <w:t xml:space="preserve">Informationen zur Aktivierung von MAKs finden Sie unter </w:t>
      </w:r>
      <w:hyperlink r:id="rId8" w:history="1">
        <w:r w:rsidR="00F14B6C" w:rsidRPr="00334CFE">
          <w:rPr>
            <w:rStyle w:val="Hyperlink"/>
            <w:rFonts w:ascii="Tahoma" w:hAnsi="Tahoma" w:cs="Tahoma"/>
            <w:lang w:val="de-DE"/>
          </w:rPr>
          <w:t>http://technet.microsoft.com/en-us/library/ff603511.aspx</w:t>
        </w:r>
      </w:hyperlink>
      <w:r w:rsidR="00F14B6C" w:rsidRPr="00334CFE">
        <w:rPr>
          <w:rFonts w:ascii="Tahoma" w:hAnsi="Tahoma" w:cs="Tahoma"/>
          <w:lang w:val="de-DE"/>
        </w:rPr>
        <w:t>.</w:t>
      </w:r>
    </w:p>
    <w:p w:rsidR="00A26EDA" w:rsidRPr="00334CFE" w:rsidRDefault="00F14B6C" w:rsidP="00FA6CE6">
      <w:pPr>
        <w:numPr>
          <w:ilvl w:val="0"/>
          <w:numId w:val="23"/>
        </w:numPr>
        <w:rPr>
          <w:rFonts w:ascii="Tahoma" w:hAnsi="Tahoma" w:cs="Tahoma"/>
          <w:lang w:val="de-DE"/>
        </w:rPr>
      </w:pPr>
      <w:r w:rsidRPr="00334CFE">
        <w:rPr>
          <w:rFonts w:ascii="Tahoma" w:hAnsi="Tahoma" w:cs="Tahoma"/>
          <w:lang w:val="de-DE"/>
        </w:rPr>
        <w:t xml:space="preserve">Mit „r“ gekennzeichnete Artikel: Wenden Sie sich bitte an </w:t>
      </w:r>
      <w:hyperlink r:id="rId9" w:history="1">
        <w:r w:rsidRPr="00334CFE">
          <w:rPr>
            <w:rStyle w:val="Hyperlink"/>
            <w:rFonts w:ascii="Tahoma" w:hAnsi="Tahoma" w:cs="Tahoma"/>
            <w:lang w:val="de-DE"/>
          </w:rPr>
          <w:t>isvroy@microsoft.com</w:t>
        </w:r>
      </w:hyperlink>
      <w:r w:rsidRPr="00334CFE">
        <w:rPr>
          <w:rFonts w:ascii="Tahoma" w:hAnsi="Tahoma" w:cs="Tahoma"/>
          <w:lang w:val="de-DE"/>
        </w:rPr>
        <w:t>, um RDS CAL-Keys zu erhalten.</w:t>
      </w:r>
      <w:r w:rsidR="001B5247" w:rsidRPr="00334CFE">
        <w:rPr>
          <w:rFonts w:ascii="Tahoma" w:hAnsi="Tahoma" w:cs="Tahoma"/>
          <w:lang w:val="de-DE"/>
        </w:rPr>
        <w:t xml:space="preserve"> </w:t>
      </w:r>
    </w:p>
    <w:p w:rsidR="000C5051" w:rsidRPr="00334CFE" w:rsidRDefault="000C5051" w:rsidP="000C5051">
      <w:pPr>
        <w:rPr>
          <w:rFonts w:ascii="Tahoma" w:hAnsi="Tahoma" w:cs="Tahoma"/>
          <w:lang w:val="de-DE"/>
        </w:rPr>
      </w:pPr>
    </w:p>
    <w:p w:rsidR="00555783" w:rsidRPr="0019140A" w:rsidRDefault="001B5247" w:rsidP="000C5051">
      <w:pPr>
        <w:rPr>
          <w:rFonts w:ascii="Tahoma" w:hAnsi="Tahoma" w:cs="Tahoma"/>
          <w:b/>
          <w:color w:val="FF6600"/>
          <w:sz w:val="24"/>
          <w:szCs w:val="24"/>
          <w:lang w:eastAsia="x-none"/>
        </w:rPr>
      </w:pPr>
      <w:r w:rsidRPr="0019140A">
        <w:rPr>
          <w:rFonts w:ascii="Tahoma" w:hAnsi="Tahoma" w:cs="Tahoma"/>
          <w:b/>
          <w:color w:val="FF6600"/>
          <w:sz w:val="24"/>
          <w:lang w:val="de-DE"/>
        </w:rPr>
        <w:t>Zusätzliche Programmbestimmungen</w:t>
      </w:r>
    </w:p>
    <w:p w:rsidR="009D5753" w:rsidRPr="0019140A" w:rsidRDefault="009D5753" w:rsidP="00945854">
      <w:pPr>
        <w:spacing w:before="120" w:after="20"/>
        <w:jc w:val="center"/>
        <w:rPr>
          <w:rStyle w:val="Hyperlink"/>
          <w:rFonts w:ascii="Tahoma" w:hAnsi="Tahoma" w:cs="Tahoma"/>
          <w:bCs/>
          <w:iCs/>
          <w:color w:val="auto"/>
          <w:u w:val="none"/>
          <w:lang w:val="pt-BR"/>
        </w:rPr>
      </w:pPr>
    </w:p>
    <w:p w:rsidR="00FA6CE6" w:rsidRPr="00334CFE" w:rsidRDefault="001B5247" w:rsidP="001D3A7D">
      <w:pPr>
        <w:pStyle w:val="Firstpara"/>
        <w:numPr>
          <w:ilvl w:val="0"/>
          <w:numId w:val="14"/>
        </w:numPr>
        <w:spacing w:before="0"/>
        <w:jc w:val="both"/>
        <w:rPr>
          <w:rFonts w:ascii="Tahoma" w:hAnsi="Tahoma" w:cs="Tahoma"/>
          <w:iCs/>
          <w:lang w:val="de-DE"/>
        </w:rPr>
      </w:pPr>
      <w:r w:rsidRPr="0019140A">
        <w:rPr>
          <w:rFonts w:ascii="Tahoma" w:hAnsi="Tahoma" w:cs="Tahoma"/>
          <w:b/>
          <w:lang w:val="de-DE"/>
        </w:rPr>
        <w:t>Vertraulichkeit von Keys</w:t>
      </w:r>
      <w:r w:rsidRPr="001D3A7D">
        <w:rPr>
          <w:rFonts w:ascii="Tahoma" w:hAnsi="Tahoma" w:cs="Tahoma"/>
          <w:b/>
          <w:lang w:val="de-DE"/>
        </w:rPr>
        <w:t>.</w:t>
      </w:r>
      <w:r w:rsidR="0019140A" w:rsidRPr="00334CFE">
        <w:rPr>
          <w:rFonts w:ascii="Tahoma" w:hAnsi="Tahoma" w:cs="Tahoma"/>
          <w:lang w:val="de-DE"/>
        </w:rPr>
        <w:t xml:space="preserve"> </w:t>
      </w:r>
      <w:r w:rsidRPr="0019140A">
        <w:rPr>
          <w:rFonts w:ascii="Tahoma" w:hAnsi="Tahoma" w:cs="Tahoma"/>
          <w:lang w:val="de-DE"/>
        </w:rPr>
        <w:t>Product Keys, die Sie erhalten, sind einzeln nachverfolgbar, und Sie sind für ihre Verwendung und ihren Schutz verantwortlich.</w:t>
      </w:r>
      <w:r w:rsidR="0019140A" w:rsidRPr="00334CFE">
        <w:rPr>
          <w:rFonts w:ascii="Tahoma" w:hAnsi="Tahoma" w:cs="Tahoma"/>
          <w:lang w:val="de-DE"/>
        </w:rPr>
        <w:t xml:space="preserve"> </w:t>
      </w:r>
      <w:r w:rsidRPr="0019140A">
        <w:rPr>
          <w:rFonts w:ascii="Tahoma" w:hAnsi="Tahoma" w:cs="Tahoma"/>
          <w:lang w:val="de-DE"/>
        </w:rPr>
        <w:t>Sie müssen sicherstellen, dass Product Keys nur mit Autorisierung verwendet werden.</w:t>
      </w:r>
      <w:r w:rsidR="0019140A" w:rsidRPr="00334CFE">
        <w:rPr>
          <w:rFonts w:ascii="Tahoma" w:hAnsi="Tahoma" w:cs="Tahoma"/>
          <w:lang w:val="de-DE"/>
        </w:rPr>
        <w:t xml:space="preserve"> </w:t>
      </w:r>
      <w:r w:rsidR="00F14B6C" w:rsidRPr="00334CFE">
        <w:rPr>
          <w:rFonts w:ascii="Tahoma" w:hAnsi="Tahoma" w:cs="Tahoma"/>
          <w:lang w:val="de-DE"/>
        </w:rPr>
        <w:t xml:space="preserve">Weitere Informationen über Softwarepiraterie und darüber, wie sich Ihr Unternehmen schützen kann, finden Sie unter </w:t>
      </w:r>
      <w:hyperlink r:id="rId10" w:history="1">
        <w:r w:rsidR="00F14B6C" w:rsidRPr="00334CFE">
          <w:rPr>
            <w:rStyle w:val="Hyperlink"/>
            <w:rFonts w:ascii="Tahoma" w:hAnsi="Tahoma" w:cs="Tahoma"/>
            <w:lang w:val="de-DE"/>
          </w:rPr>
          <w:t>http://www.microsoft.com/piracy/</w:t>
        </w:r>
      </w:hyperlink>
      <w:r w:rsidR="00F14B6C" w:rsidRPr="00334CFE">
        <w:rPr>
          <w:rFonts w:ascii="Tahoma" w:hAnsi="Tahoma" w:cs="Tahoma"/>
          <w:lang w:val="de-DE"/>
        </w:rPr>
        <w:t>.</w:t>
      </w:r>
    </w:p>
    <w:p w:rsidR="00FA6CE6" w:rsidRPr="00334CFE" w:rsidRDefault="00FA6CE6" w:rsidP="00FA6CE6">
      <w:pPr>
        <w:pStyle w:val="Firstpara"/>
        <w:spacing w:before="0"/>
        <w:ind w:left="360"/>
        <w:jc w:val="both"/>
        <w:rPr>
          <w:rFonts w:ascii="Tahoma" w:hAnsi="Tahoma" w:cs="Tahoma"/>
          <w:lang w:val="de-DE"/>
        </w:rPr>
      </w:pPr>
    </w:p>
    <w:p w:rsidR="00CC3B64" w:rsidRPr="00334CFE" w:rsidRDefault="001B5247" w:rsidP="00CC3B64">
      <w:pPr>
        <w:pStyle w:val="Firstpara"/>
        <w:numPr>
          <w:ilvl w:val="0"/>
          <w:numId w:val="14"/>
        </w:numPr>
        <w:spacing w:before="0"/>
        <w:jc w:val="both"/>
        <w:rPr>
          <w:rFonts w:ascii="Tahoma" w:hAnsi="Tahoma" w:cs="Tahoma"/>
          <w:lang w:val="de-DE"/>
        </w:rPr>
      </w:pPr>
      <w:r w:rsidRPr="0019140A">
        <w:rPr>
          <w:rFonts w:ascii="Tahoma" w:hAnsi="Tahoma" w:cs="Tahoma"/>
          <w:b/>
          <w:lang w:val="de-DE"/>
        </w:rPr>
        <w:t>Potentially Viral Software.</w:t>
      </w:r>
      <w:r w:rsidR="0019140A" w:rsidRPr="00334CFE">
        <w:rPr>
          <w:rFonts w:ascii="Tahoma" w:hAnsi="Tahoma" w:cs="Tahoma"/>
          <w:lang w:val="de-DE"/>
        </w:rPr>
        <w:t xml:space="preserve"> </w:t>
      </w:r>
      <w:r w:rsidRPr="0019140A">
        <w:rPr>
          <w:rFonts w:ascii="Tahoma" w:hAnsi="Tahoma" w:cs="Tahoma"/>
          <w:lang w:val="de-DE"/>
        </w:rPr>
        <w:t>Ihre Lizenzrechte unter dem Vertrag und/oder dem Forschung &amp; Lehre-Vertrag sind an die Einhaltung der folgenden Bestimmungen durch Sie gebunden:</w:t>
      </w:r>
      <w:r w:rsidR="0019140A" w:rsidRPr="00334CFE">
        <w:rPr>
          <w:rFonts w:ascii="Tahoma" w:hAnsi="Tahoma" w:cs="Tahoma"/>
          <w:lang w:val="de-DE"/>
        </w:rPr>
        <w:t xml:space="preserve"> </w:t>
      </w:r>
      <w:r w:rsidR="00CC3B64" w:rsidRPr="0019140A">
        <w:rPr>
          <w:rFonts w:ascii="Tahoma" w:hAnsi="Tahoma" w:cs="Tahoma"/>
          <w:lang w:val="de-DE"/>
        </w:rPr>
        <w:t>Sie sind nicht berechtigt:</w:t>
      </w:r>
      <w:r w:rsidR="0019140A" w:rsidRPr="00334CFE">
        <w:rPr>
          <w:rFonts w:ascii="Tahoma" w:hAnsi="Tahoma" w:cs="Tahoma"/>
          <w:lang w:val="de-DE"/>
        </w:rPr>
        <w:t xml:space="preserve"> </w:t>
      </w:r>
      <w:r w:rsidRPr="0019140A">
        <w:rPr>
          <w:rFonts w:ascii="Tahoma" w:hAnsi="Tahoma" w:cs="Tahoma"/>
          <w:lang w:val="de-DE"/>
        </w:rPr>
        <w:t>(a)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w:t>
      </w:r>
      <w:r w:rsidR="0019140A" w:rsidRPr="00334CFE">
        <w:rPr>
          <w:rFonts w:ascii="Tahoma" w:hAnsi="Tahoma" w:cs="Tahoma"/>
          <w:lang w:val="de-DE"/>
        </w:rPr>
        <w:t xml:space="preserve"> </w:t>
      </w:r>
      <w:r w:rsidRPr="0019140A">
        <w:rPr>
          <w:rFonts w:ascii="Tahoma" w:hAnsi="Tahoma" w:cs="Tahoma"/>
          <w:lang w:val="de-DE"/>
        </w:rPr>
        <w:t>„Potentially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w:t>
      </w:r>
      <w:r w:rsidR="001D3A7D">
        <w:rPr>
          <w:rFonts w:ascii="Tahoma" w:hAnsi="Tahoma" w:cs="Tahoma"/>
          <w:lang w:val="de-DE"/>
        </w:rPr>
        <w:t> </w:t>
      </w:r>
      <w:r w:rsidRPr="0019140A">
        <w:rPr>
          <w:rFonts w:ascii="Tahoma" w:hAnsi="Tahoma" w:cs="Tahoma"/>
          <w:lang w:val="de-DE"/>
        </w:rPr>
        <w:t>gewähren vorgeben.</w:t>
      </w:r>
      <w:r w:rsidR="0019140A" w:rsidRPr="00334CFE">
        <w:rPr>
          <w:rFonts w:ascii="Tahoma" w:hAnsi="Tahoma" w:cs="Tahoma"/>
          <w:lang w:val="de-DE"/>
        </w:rPr>
        <w:t xml:space="preserve"> </w:t>
      </w:r>
      <w:r w:rsidRPr="0019140A">
        <w:rPr>
          <w:rFonts w:ascii="Tahoma" w:hAnsi="Tahoma" w:cs="Tahoma"/>
          <w:lang w:val="de-DE"/>
        </w:rPr>
        <w:t>Potentially Viral Software schließt Software ein, die als Bedingung für eine Verwendung, Änderung und/oder einen Vertrieb dieser Software erfordert, dass andere Software, die in diese Software eingearbeitet ist, von ihr abgeleitet ist oder mit dieser Software vertrieben wird,</w:t>
      </w:r>
      <w:r w:rsidR="0019140A" w:rsidRPr="00334CFE">
        <w:rPr>
          <w:rFonts w:ascii="Tahoma" w:hAnsi="Tahoma" w:cs="Tahoma"/>
          <w:lang w:val="de-DE"/>
        </w:rPr>
        <w:t xml:space="preserve"> </w:t>
      </w:r>
      <w:r w:rsidR="00CC3B64" w:rsidRPr="0019140A">
        <w:rPr>
          <w:rFonts w:ascii="Tahoma" w:hAnsi="Tahoma" w:cs="Tahoma"/>
          <w:lang w:val="de-DE"/>
        </w:rPr>
        <w:t>(a) in Quellcodeform offen gelegt oder vertrieben wird, (b) zum Zweck der Erstellung von Bearbeitungen lizenziert wird oder (c) kostenlos weitervertreibbar ist, ohne darauf beschränkt zu sein.</w:t>
      </w:r>
    </w:p>
    <w:p w:rsidR="003F3497" w:rsidRPr="00334CFE" w:rsidRDefault="003F3497" w:rsidP="003F3497">
      <w:pPr>
        <w:rPr>
          <w:rFonts w:ascii="Tahoma" w:hAnsi="Tahoma" w:cs="Tahoma"/>
          <w:lang w:val="de-DE"/>
        </w:rPr>
      </w:pPr>
    </w:p>
    <w:p w:rsidR="003F3497" w:rsidRPr="00334CFE" w:rsidRDefault="001B5247" w:rsidP="003F3497">
      <w:pPr>
        <w:numPr>
          <w:ilvl w:val="0"/>
          <w:numId w:val="14"/>
        </w:numPr>
        <w:rPr>
          <w:rFonts w:ascii="Tahoma" w:hAnsi="Tahoma" w:cs="Tahoma"/>
          <w:lang w:val="de-DE"/>
        </w:rPr>
      </w:pPr>
      <w:r w:rsidRPr="0019140A">
        <w:rPr>
          <w:rFonts w:ascii="Tahoma" w:hAnsi="Tahoma" w:cs="Tahoma"/>
          <w:b/>
          <w:lang w:val="de-DE"/>
        </w:rPr>
        <w:t>Virenfreie Server.</w:t>
      </w:r>
      <w:r w:rsidR="0019140A" w:rsidRPr="00334CFE">
        <w:rPr>
          <w:rFonts w:ascii="Tahoma" w:hAnsi="Tahoma" w:cs="Tahoma"/>
          <w:lang w:val="de-DE"/>
        </w:rPr>
        <w:t xml:space="preserve"> </w:t>
      </w:r>
      <w:r w:rsidRPr="0019140A">
        <w:rPr>
          <w:rFonts w:ascii="Tahoma" w:hAnsi="Tahoma" w:cs="Tahoma"/>
          <w:lang w:val="de-DE"/>
        </w:rPr>
        <w:t>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334CFE" w:rsidRDefault="00CC3B64" w:rsidP="00CC3B64">
      <w:pPr>
        <w:pStyle w:val="Firstpara"/>
        <w:spacing w:before="0"/>
        <w:ind w:left="0"/>
        <w:jc w:val="both"/>
        <w:rPr>
          <w:rFonts w:ascii="Tahoma" w:hAnsi="Tahoma" w:cs="Tahoma"/>
          <w:lang w:val="de-DE"/>
        </w:rPr>
      </w:pPr>
    </w:p>
    <w:p w:rsidR="00CC3B64" w:rsidRPr="00334CFE" w:rsidRDefault="001B5247" w:rsidP="00CC3B64">
      <w:pPr>
        <w:pStyle w:val="Firstpara"/>
        <w:numPr>
          <w:ilvl w:val="0"/>
          <w:numId w:val="14"/>
        </w:numPr>
        <w:spacing w:before="0"/>
        <w:jc w:val="both"/>
        <w:rPr>
          <w:rFonts w:ascii="Tahoma" w:hAnsi="Tahoma" w:cs="Tahoma"/>
          <w:lang w:val="de-DE"/>
        </w:rPr>
      </w:pPr>
      <w:r w:rsidRPr="0019140A">
        <w:rPr>
          <w:rFonts w:ascii="Tahoma" w:hAnsi="Tahoma" w:cs="Tahoma"/>
          <w:b/>
          <w:lang w:val="de-DE"/>
        </w:rPr>
        <w:t>Lizenzanforderungen.</w:t>
      </w:r>
      <w:r w:rsidR="0019140A" w:rsidRPr="00334CFE">
        <w:rPr>
          <w:rFonts w:ascii="Tahoma" w:hAnsi="Tahoma" w:cs="Tahoma"/>
          <w:lang w:val="de-DE"/>
        </w:rPr>
        <w:t xml:space="preserve"> </w:t>
      </w:r>
      <w:r w:rsidRPr="0019140A">
        <w:rPr>
          <w:rFonts w:ascii="Tahoma" w:hAnsi="Tahoma" w:cs="Tahoma"/>
          <w:lang w:val="de-DE"/>
        </w:rPr>
        <w:t>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w:t>
      </w:r>
      <w:r w:rsidR="0019140A" w:rsidRPr="00334CFE">
        <w:rPr>
          <w:rFonts w:ascii="Tahoma" w:hAnsi="Tahoma" w:cs="Tahoma"/>
          <w:lang w:val="de-DE"/>
        </w:rPr>
        <w:t xml:space="preserve"> </w:t>
      </w:r>
      <w:r w:rsidRPr="0019140A">
        <w:rPr>
          <w:rFonts w:ascii="Tahoma" w:hAnsi="Tahoma" w:cs="Tahoma"/>
          <w:lang w:val="de-DE"/>
        </w:rPr>
        <w:t>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w:t>
      </w:r>
      <w:r w:rsidR="0019140A" w:rsidRPr="00334CFE">
        <w:rPr>
          <w:rFonts w:ascii="Tahoma" w:hAnsi="Tahoma" w:cs="Tahoma"/>
          <w:lang w:val="de-DE"/>
        </w:rPr>
        <w:t xml:space="preserve"> </w:t>
      </w:r>
      <w:r w:rsidRPr="0019140A">
        <w:rPr>
          <w:rFonts w:ascii="Tahoma" w:hAnsi="Tahoma" w:cs="Tahoma"/>
          <w:lang w:val="de-DE"/>
        </w:rPr>
        <w:t>Sie sind verpflichtet, das Produkt in Übereinstimmung mit den anwendbaren Microsoft-Lizenzbestimmungen zu lizenzieren.</w:t>
      </w:r>
    </w:p>
    <w:p w:rsidR="00AC12F9" w:rsidRPr="00334CFE" w:rsidRDefault="00AC12F9" w:rsidP="00D412E5">
      <w:pPr>
        <w:rPr>
          <w:rFonts w:ascii="Tahoma" w:hAnsi="Tahoma" w:cs="Tahoma"/>
          <w:b/>
          <w:iCs/>
          <w:lang w:val="de-DE"/>
        </w:rPr>
      </w:pPr>
    </w:p>
    <w:p w:rsidR="00CC3B64" w:rsidRPr="00334CFE" w:rsidRDefault="001B5247" w:rsidP="00CC3B64">
      <w:pPr>
        <w:numPr>
          <w:ilvl w:val="0"/>
          <w:numId w:val="14"/>
        </w:numPr>
        <w:jc w:val="both"/>
        <w:rPr>
          <w:rFonts w:ascii="Tahoma" w:hAnsi="Tahoma" w:cs="Tahoma"/>
          <w:lang w:val="de-DE"/>
        </w:rPr>
      </w:pPr>
      <w:r w:rsidRPr="0019140A">
        <w:rPr>
          <w:rFonts w:ascii="Tahoma" w:hAnsi="Tahoma" w:cs="Tahoma"/>
          <w:b/>
          <w:lang w:val="de-DE"/>
        </w:rPr>
        <w:t>Klarstellung zu Links zu Seiten von Drittanbietern.</w:t>
      </w:r>
      <w:r w:rsidR="0019140A" w:rsidRPr="00334CFE">
        <w:rPr>
          <w:rFonts w:ascii="Tahoma" w:hAnsi="Tahoma" w:cs="Tahoma"/>
          <w:lang w:val="de-DE"/>
        </w:rPr>
        <w:t xml:space="preserve"> </w:t>
      </w:r>
      <w:r w:rsidRPr="0019140A">
        <w:rPr>
          <w:rFonts w:ascii="Tahoma" w:hAnsi="Tahoma" w:cs="Tahoma"/>
          <w:lang w:val="de-DE"/>
        </w:rPr>
        <w:t>Die Produkte, die Sie zum Zweck der Erstellung von Vereinheitlichten Lösungen erhalten (die Sie Integrieren, vervielfachen und an Endbenutzer vertreiben dürfen), enthalten möglicherweise verbundene Seiten von Drittanbietern.</w:t>
      </w:r>
      <w:r w:rsidR="0019140A" w:rsidRPr="00334CFE">
        <w:rPr>
          <w:rFonts w:ascii="Tahoma" w:hAnsi="Tahoma" w:cs="Tahoma"/>
          <w:lang w:val="de-DE"/>
        </w:rPr>
        <w:t xml:space="preserve"> </w:t>
      </w:r>
      <w:r w:rsidRPr="0019140A">
        <w:rPr>
          <w:rFonts w:ascii="Tahoma" w:hAnsi="Tahoma" w:cs="Tahoma"/>
          <w:lang w:val="de-DE"/>
        </w:rPr>
        <w:t>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w:t>
      </w:r>
      <w:r w:rsidR="0019140A" w:rsidRPr="00334CFE">
        <w:rPr>
          <w:rFonts w:ascii="Tahoma" w:hAnsi="Tahoma" w:cs="Tahoma"/>
          <w:lang w:val="de-DE"/>
        </w:rPr>
        <w:t xml:space="preserve"> </w:t>
      </w:r>
      <w:r w:rsidRPr="0019140A">
        <w:rPr>
          <w:rFonts w:ascii="Tahoma" w:hAnsi="Tahoma" w:cs="Tahoma"/>
          <w:lang w:val="de-DE"/>
        </w:rPr>
        <w:t>Diese verbundenen Seiten werden gefälligkeitshalber zur Verfügung gestellt und die Aufnahme dieser Links bedeutet weder eine Billigung der jeweiligen Seite durch Microsoft noch eine Verbindung mit deren Betreibern.</w:t>
      </w:r>
      <w:r w:rsidR="0019140A" w:rsidRPr="00334CFE">
        <w:rPr>
          <w:rFonts w:ascii="Tahoma" w:hAnsi="Tahoma" w:cs="Tahoma"/>
          <w:lang w:val="de-DE"/>
        </w:rPr>
        <w:t xml:space="preserve"> </w:t>
      </w:r>
      <w:r w:rsidRPr="0019140A">
        <w:rPr>
          <w:rFonts w:ascii="Tahoma" w:hAnsi="Tahoma" w:cs="Tahoma"/>
          <w:lang w:val="de-DE"/>
        </w:rPr>
        <w:t>Sie müssen Ihre Endbenutzer darüber informieren, dass diese verantwortlich sind für das Lesen und die Einhaltung der Datenschutzbestimmungen und der Nutzungsbestimmungen, die auf solchen verbundenen Seiten angezeigt werden.</w:t>
      </w:r>
      <w:r w:rsidR="0019140A" w:rsidRPr="00334CFE">
        <w:rPr>
          <w:rFonts w:ascii="Tahoma" w:hAnsi="Tahoma" w:cs="Tahoma"/>
          <w:lang w:val="de-DE"/>
        </w:rPr>
        <w:t xml:space="preserve"> </w:t>
      </w:r>
      <w:r w:rsidRPr="0019140A">
        <w:rPr>
          <w:rFonts w:ascii="Tahoma" w:hAnsi="Tahoma" w:cs="Tahoma"/>
          <w:lang w:val="de-DE"/>
        </w:rPr>
        <w:t>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w:t>
      </w:r>
      <w:r w:rsidR="0019140A" w:rsidRPr="00334CFE">
        <w:rPr>
          <w:rFonts w:ascii="Tahoma" w:hAnsi="Tahoma" w:cs="Tahoma"/>
          <w:lang w:val="de-DE"/>
        </w:rPr>
        <w:t xml:space="preserve"> </w:t>
      </w:r>
      <w:r w:rsidRPr="0019140A">
        <w:rPr>
          <w:rFonts w:ascii="Tahoma" w:hAnsi="Tahoma" w:cs="Tahoma"/>
          <w:lang w:val="de-DE"/>
        </w:rPr>
        <w:t>Microsoft ist nicht für irgendeinen Teil solcher Geschäfte oder Vermarktungen verantwortlich oder haftbar.</w:t>
      </w:r>
    </w:p>
    <w:p w:rsidR="00CC3B64" w:rsidRPr="00334CFE" w:rsidRDefault="00CC3B64" w:rsidP="00CC3B64">
      <w:pPr>
        <w:jc w:val="both"/>
        <w:rPr>
          <w:rFonts w:ascii="Tahoma" w:hAnsi="Tahoma" w:cs="Tahoma"/>
          <w:b/>
          <w:lang w:val="de-DE"/>
        </w:rPr>
      </w:pPr>
    </w:p>
    <w:p w:rsidR="00CC3B64" w:rsidRPr="00334CFE" w:rsidRDefault="00CC3B64" w:rsidP="00CC3B64">
      <w:pPr>
        <w:numPr>
          <w:ilvl w:val="0"/>
          <w:numId w:val="14"/>
        </w:numPr>
        <w:jc w:val="both"/>
        <w:rPr>
          <w:rFonts w:ascii="Tahoma" w:hAnsi="Tahoma" w:cs="Tahoma"/>
          <w:b/>
          <w:lang w:val="de-DE"/>
        </w:rPr>
      </w:pPr>
      <w:r w:rsidRPr="0019140A">
        <w:rPr>
          <w:rFonts w:ascii="Tahoma" w:hAnsi="Tahoma" w:cs="Tahoma"/>
          <w:b/>
          <w:lang w:val="de-DE"/>
        </w:rPr>
        <w:t>Klarstellung zur Lizenzierung der Schulversion.</w:t>
      </w:r>
      <w:r w:rsidR="0019140A" w:rsidRPr="00334CFE">
        <w:rPr>
          <w:rFonts w:ascii="Tahoma" w:hAnsi="Tahoma" w:cs="Tahoma"/>
          <w:lang w:val="de-DE"/>
        </w:rPr>
        <w:t xml:space="preserve"> </w:t>
      </w:r>
      <w:r w:rsidR="001B5247" w:rsidRPr="0019140A">
        <w:rPr>
          <w:rFonts w:ascii="Tahoma" w:hAnsi="Tahoma" w:cs="Tahoma"/>
          <w:lang w:val="de-DE"/>
        </w:rPr>
        <w:t>Wenn Sie Vereinheitlichte Lösungen vertreiben, die auf der Schulversion basierende Produkte enthalten, müssen Sie folgende Anforderungen erfüllen:</w:t>
      </w:r>
    </w:p>
    <w:p w:rsidR="00CC3B64" w:rsidRPr="00334CFE" w:rsidRDefault="00CC3B64" w:rsidP="00CC3B64">
      <w:pPr>
        <w:jc w:val="both"/>
        <w:rPr>
          <w:rFonts w:ascii="Tahoma" w:hAnsi="Tahoma" w:cs="Tahoma"/>
          <w:b/>
          <w:lang w:val="de-DE"/>
        </w:rPr>
      </w:pPr>
    </w:p>
    <w:p w:rsidR="00CC3B64" w:rsidRPr="00334CFE" w:rsidRDefault="00CC3B64" w:rsidP="00CC3B64">
      <w:pPr>
        <w:numPr>
          <w:ilvl w:val="0"/>
          <w:numId w:val="3"/>
        </w:numPr>
        <w:jc w:val="both"/>
        <w:rPr>
          <w:rFonts w:ascii="Tahoma" w:hAnsi="Tahoma" w:cs="Tahoma"/>
          <w:lang w:val="de-DE"/>
        </w:rPr>
      </w:pPr>
      <w:r w:rsidRPr="0019140A">
        <w:rPr>
          <w:rFonts w:ascii="Tahoma" w:hAnsi="Tahoma" w:cs="Tahoma"/>
          <w:lang w:val="de-DE"/>
        </w:rPr>
        <w:t>Sie müssen zunächst einen Forschung &amp; Lehre-Vertrag und einen Forschung &amp; Lehre-Beitritt unterzeichnen,</w:t>
      </w:r>
    </w:p>
    <w:p w:rsidR="00CC3B64" w:rsidRPr="00334CFE" w:rsidRDefault="001B5247" w:rsidP="00CC3B64">
      <w:pPr>
        <w:numPr>
          <w:ilvl w:val="0"/>
          <w:numId w:val="3"/>
        </w:numPr>
        <w:jc w:val="both"/>
        <w:rPr>
          <w:rFonts w:ascii="Tahoma" w:hAnsi="Tahoma" w:cs="Tahoma"/>
          <w:lang w:val="de-DE"/>
        </w:rPr>
      </w:pPr>
      <w:r w:rsidRPr="0019140A">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334CFE" w:rsidRDefault="001B5247" w:rsidP="00CC3B64">
      <w:pPr>
        <w:numPr>
          <w:ilvl w:val="0"/>
          <w:numId w:val="3"/>
        </w:numPr>
        <w:jc w:val="both"/>
        <w:rPr>
          <w:rFonts w:ascii="Tahoma" w:hAnsi="Tahoma" w:cs="Tahoma"/>
          <w:lang w:val="de-DE"/>
        </w:rPr>
      </w:pPr>
      <w:r w:rsidRPr="0019140A">
        <w:rPr>
          <w:rFonts w:ascii="Tahoma" w:hAnsi="Tahoma" w:cs="Tahoma"/>
          <w:lang w:val="de-DE"/>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r w:rsidR="0019140A" w:rsidRPr="00334CFE">
        <w:rPr>
          <w:rFonts w:ascii="Tahoma" w:hAnsi="Tahoma" w:cs="Tahoma"/>
          <w:lang w:val="de-DE"/>
        </w:rPr>
        <w:t xml:space="preserve"> </w:t>
      </w:r>
    </w:p>
    <w:p w:rsidR="00CC3B64" w:rsidRPr="00334CFE" w:rsidRDefault="00CC3B64" w:rsidP="00CC3B64">
      <w:pPr>
        <w:ind w:firstLine="720"/>
        <w:jc w:val="both"/>
        <w:rPr>
          <w:rFonts w:ascii="Tahoma" w:hAnsi="Tahoma" w:cs="Tahoma"/>
          <w:lang w:val="de-DE"/>
        </w:rPr>
      </w:pPr>
    </w:p>
    <w:p w:rsidR="00CC3B64" w:rsidRPr="00334CFE" w:rsidRDefault="001B5247" w:rsidP="00CC3B64">
      <w:pPr>
        <w:ind w:firstLine="360"/>
        <w:jc w:val="both"/>
        <w:rPr>
          <w:rFonts w:ascii="Tahoma" w:hAnsi="Tahoma" w:cs="Tahoma"/>
          <w:lang w:val="de-DE"/>
        </w:rPr>
      </w:pPr>
      <w:r w:rsidRPr="0019140A">
        <w:rPr>
          <w:rFonts w:ascii="Tahoma" w:hAnsi="Tahoma" w:cs="Tahoma"/>
          <w:lang w:val="de-DE"/>
        </w:rPr>
        <w:t>Die Kriterien für qualifizierte Nutzer für Forschung und Lehre sind in dem Forschung &amp; Lehre-Beitritt spezifiziert.</w:t>
      </w:r>
    </w:p>
    <w:p w:rsidR="009E28CD" w:rsidRPr="00334CFE" w:rsidRDefault="009E28CD" w:rsidP="00D412E5">
      <w:pPr>
        <w:rPr>
          <w:rFonts w:ascii="Tahoma" w:hAnsi="Tahoma" w:cs="Tahoma"/>
          <w:iCs/>
          <w:lang w:val="de-DE"/>
        </w:rPr>
      </w:pPr>
    </w:p>
    <w:p w:rsidR="00554191" w:rsidRPr="00334CFE" w:rsidRDefault="001B5247" w:rsidP="00554191">
      <w:pPr>
        <w:pStyle w:val="Firstpara"/>
        <w:numPr>
          <w:ilvl w:val="0"/>
          <w:numId w:val="14"/>
        </w:numPr>
        <w:spacing w:before="0"/>
        <w:jc w:val="both"/>
        <w:rPr>
          <w:rFonts w:ascii="Tahoma" w:hAnsi="Tahoma" w:cs="Tahoma"/>
          <w:b/>
          <w:lang w:val="de-DE"/>
        </w:rPr>
      </w:pPr>
      <w:r w:rsidRPr="0019140A">
        <w:rPr>
          <w:rFonts w:ascii="Tahoma" w:hAnsi="Tahoma" w:cs="Tahoma"/>
          <w:b/>
          <w:lang w:val="de-DE"/>
        </w:rPr>
        <w:t>Klarstellungen zur Masterkopie.</w:t>
      </w:r>
      <w:r w:rsidR="0019140A" w:rsidRPr="00334CFE">
        <w:rPr>
          <w:rFonts w:ascii="Tahoma" w:hAnsi="Tahoma" w:cs="Tahoma"/>
          <w:lang w:val="de-DE"/>
        </w:rPr>
        <w:t xml:space="preserve"> </w:t>
      </w:r>
      <w:r w:rsidRPr="0019140A">
        <w:rPr>
          <w:rFonts w:ascii="Tahoma" w:hAnsi="Tahoma" w:cs="Tahoma"/>
          <w:color w:val="000000"/>
          <w:lang w:val="de-DE"/>
        </w:rPr>
        <w:t>Ungeachtet anderer Bestimmungen in dem Vertrag und/oder dem Forschung &amp;</w:t>
      </w:r>
      <w:r w:rsidR="0083431F">
        <w:rPr>
          <w:rFonts w:ascii="Tahoma" w:hAnsi="Tahoma" w:cs="Tahoma"/>
          <w:color w:val="000000"/>
          <w:lang w:val="de-DE"/>
        </w:rPr>
        <w:t> </w:t>
      </w:r>
      <w:r w:rsidRPr="0019140A">
        <w:rPr>
          <w:rFonts w:ascii="Tahoma" w:hAnsi="Tahoma" w:cs="Tahoma"/>
          <w:color w:val="000000"/>
          <w:lang w:val="de-DE"/>
        </w:rPr>
        <w:t>Lehre-Vertrag</w:t>
      </w:r>
    </w:p>
    <w:p w:rsidR="00554191" w:rsidRPr="00334CFE" w:rsidRDefault="00554191" w:rsidP="00554191">
      <w:pPr>
        <w:jc w:val="both"/>
        <w:rPr>
          <w:rFonts w:ascii="Tahoma" w:hAnsi="Tahoma" w:cs="Tahoma"/>
          <w:b/>
          <w:lang w:val="de-DE"/>
        </w:rPr>
      </w:pPr>
    </w:p>
    <w:p w:rsidR="00554191" w:rsidRPr="00334CFE" w:rsidRDefault="001B5247" w:rsidP="00554191">
      <w:pPr>
        <w:numPr>
          <w:ilvl w:val="0"/>
          <w:numId w:val="2"/>
        </w:numPr>
        <w:tabs>
          <w:tab w:val="clear" w:pos="720"/>
        </w:tabs>
        <w:ind w:left="1260"/>
        <w:jc w:val="both"/>
        <w:rPr>
          <w:rFonts w:ascii="Tahoma" w:hAnsi="Tahoma" w:cs="Tahoma"/>
          <w:b/>
          <w:lang w:val="de-DE"/>
        </w:rPr>
      </w:pPr>
      <w:r w:rsidRPr="0019140A">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334CFE" w:rsidRDefault="001B5247" w:rsidP="00072BE0">
      <w:pPr>
        <w:numPr>
          <w:ilvl w:val="0"/>
          <w:numId w:val="2"/>
        </w:numPr>
        <w:tabs>
          <w:tab w:val="clear" w:pos="720"/>
        </w:tabs>
        <w:ind w:left="1260"/>
        <w:jc w:val="both"/>
        <w:rPr>
          <w:rStyle w:val="Hyperlink"/>
          <w:rFonts w:ascii="Tahoma" w:hAnsi="Tahoma" w:cs="Tahoma"/>
          <w:color w:val="auto"/>
          <w:u w:val="none"/>
          <w:lang w:val="de-DE"/>
        </w:rPr>
      </w:pPr>
      <w:r w:rsidRPr="0019140A">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sectPr w:rsidR="00785537" w:rsidRPr="00334CFE" w:rsidSect="00334CFE">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535" w:rsidRDefault="00E64535">
      <w:r>
        <w:separator/>
      </w:r>
    </w:p>
  </w:endnote>
  <w:endnote w:type="continuationSeparator" w:id="0">
    <w:p w:rsidR="00E64535" w:rsidRDefault="00E64535">
      <w:r>
        <w:continuationSeparator/>
      </w:r>
    </w:p>
  </w:endnote>
  <w:endnote w:type="continuationNotice" w:id="1">
    <w:p w:rsidR="00E64535" w:rsidRDefault="00E64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BF44D8" w:rsidRDefault="00BF6321">
    <w:pPr>
      <w:pStyle w:val="Footer"/>
      <w:tabs>
        <w:tab w:val="clear" w:pos="8640"/>
      </w:tabs>
      <w:jc w:val="center"/>
      <w:rPr>
        <w:rFonts w:cs="Times New Roman"/>
      </w:rPr>
    </w:pPr>
    <w:r w:rsidRPr="00BF44D8">
      <w:rPr>
        <w:rFonts w:cs="Times New Roman"/>
      </w:rPr>
      <w:t xml:space="preserve">Page </w:t>
    </w:r>
    <w:r w:rsidRPr="00BF44D8">
      <w:rPr>
        <w:rFonts w:cs="Times New Roman"/>
      </w:rPr>
      <w:fldChar w:fldCharType="begin"/>
    </w:r>
    <w:r w:rsidRPr="00BF44D8">
      <w:rPr>
        <w:rFonts w:cs="Times New Roman"/>
      </w:rPr>
      <w:instrText xml:space="preserve"> PAGE </w:instrText>
    </w:r>
    <w:r w:rsidRPr="00BF44D8">
      <w:rPr>
        <w:rFonts w:cs="Times New Roman"/>
      </w:rPr>
      <w:fldChar w:fldCharType="separate"/>
    </w:r>
    <w:r w:rsidR="00A2210B">
      <w:rPr>
        <w:rFonts w:cs="Times New Roman"/>
        <w:noProof/>
      </w:rPr>
      <w:t>2</w:t>
    </w:r>
    <w:r w:rsidRPr="00BF44D8">
      <w:rPr>
        <w:rFonts w:cs="Times New Roman"/>
      </w:rPr>
      <w:fldChar w:fldCharType="end"/>
    </w:r>
    <w:r w:rsidRPr="00BF44D8">
      <w:rPr>
        <w:rFonts w:cs="Times New Roman"/>
      </w:rPr>
      <w:t xml:space="preserve"> of </w:t>
    </w:r>
    <w:r w:rsidRPr="00BF44D8">
      <w:rPr>
        <w:rFonts w:cs="Times New Roman"/>
      </w:rPr>
      <w:fldChar w:fldCharType="begin"/>
    </w:r>
    <w:r w:rsidRPr="00BF44D8">
      <w:rPr>
        <w:rFonts w:cs="Times New Roman"/>
      </w:rPr>
      <w:instrText xml:space="preserve"> NUMPAGES </w:instrText>
    </w:r>
    <w:r w:rsidRPr="00BF44D8">
      <w:rPr>
        <w:rFonts w:cs="Times New Roman"/>
      </w:rPr>
      <w:fldChar w:fldCharType="separate"/>
    </w:r>
    <w:r w:rsidR="00A2210B">
      <w:rPr>
        <w:rFonts w:cs="Times New Roman"/>
        <w:noProof/>
      </w:rPr>
      <w:t>2</w:t>
    </w:r>
    <w:r w:rsidRPr="00BF44D8">
      <w:rPr>
        <w:rFonts w:cs="Times New Roman"/>
      </w:rPr>
      <w:fldChar w:fldCharType="end"/>
    </w:r>
  </w:p>
  <w:p w:rsidR="00BF6321" w:rsidRPr="00BF44D8" w:rsidRDefault="00BF6321" w:rsidP="0073207E">
    <w:pPr>
      <w:pStyle w:val="Footer"/>
      <w:tabs>
        <w:tab w:val="clear" w:pos="8640"/>
        <w:tab w:val="right" w:pos="8280"/>
      </w:tabs>
      <w:rPr>
        <w:rFonts w:cs="Times New Roman"/>
        <w:i/>
        <w:snapToGrid w:val="0"/>
      </w:rPr>
    </w:pPr>
    <w:r w:rsidRPr="00BF44D8">
      <w:rPr>
        <w:rFonts w:cs="Times New Roman"/>
        <w:i/>
        <w:snapToGrid w:val="0"/>
      </w:rPr>
      <w:t xml:space="preserve">Current as of </w:t>
    </w:r>
    <w:r w:rsidR="00334CFE">
      <w:rPr>
        <w:rFonts w:cs="Times New Roman"/>
        <w:i/>
        <w:snapToGrid w:val="0"/>
      </w:rPr>
      <w:t>January</w:t>
    </w:r>
    <w:r w:rsidRPr="00BF44D8">
      <w:rPr>
        <w:rFonts w:cs="Times New Roman"/>
        <w:i/>
        <w:snapToGrid w:val="0"/>
      </w:rPr>
      <w:t xml:space="preserve"> 1, 201</w:t>
    </w:r>
    <w:r w:rsidR="00334CFE">
      <w:rPr>
        <w:rFonts w:cs="Times New Roman"/>
        <w:i/>
        <w:snapToGrid w:val="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CFE" w:rsidRPr="00BF44D8" w:rsidRDefault="00334CFE" w:rsidP="00334CFE">
    <w:pPr>
      <w:pStyle w:val="Footer"/>
      <w:tabs>
        <w:tab w:val="clear" w:pos="8640"/>
      </w:tabs>
      <w:jc w:val="center"/>
      <w:rPr>
        <w:rFonts w:cs="Times New Roman"/>
      </w:rPr>
    </w:pPr>
    <w:r w:rsidRPr="00BF44D8">
      <w:rPr>
        <w:rFonts w:cs="Times New Roman"/>
      </w:rPr>
      <w:t xml:space="preserve">Page </w:t>
    </w:r>
    <w:r w:rsidRPr="00BF44D8">
      <w:rPr>
        <w:rFonts w:cs="Times New Roman"/>
      </w:rPr>
      <w:fldChar w:fldCharType="begin"/>
    </w:r>
    <w:r w:rsidRPr="00BF44D8">
      <w:rPr>
        <w:rFonts w:cs="Times New Roman"/>
      </w:rPr>
      <w:instrText xml:space="preserve"> PAGE </w:instrText>
    </w:r>
    <w:r w:rsidRPr="00BF44D8">
      <w:rPr>
        <w:rFonts w:cs="Times New Roman"/>
      </w:rPr>
      <w:fldChar w:fldCharType="separate"/>
    </w:r>
    <w:r w:rsidR="00A2210B">
      <w:rPr>
        <w:rFonts w:cs="Times New Roman"/>
        <w:noProof/>
      </w:rPr>
      <w:t>1</w:t>
    </w:r>
    <w:r w:rsidRPr="00BF44D8">
      <w:rPr>
        <w:rFonts w:cs="Times New Roman"/>
      </w:rPr>
      <w:fldChar w:fldCharType="end"/>
    </w:r>
    <w:r w:rsidRPr="00BF44D8">
      <w:rPr>
        <w:rFonts w:cs="Times New Roman"/>
      </w:rPr>
      <w:t xml:space="preserve"> of </w:t>
    </w:r>
    <w:r w:rsidRPr="00BF44D8">
      <w:rPr>
        <w:rFonts w:cs="Times New Roman"/>
      </w:rPr>
      <w:fldChar w:fldCharType="begin"/>
    </w:r>
    <w:r w:rsidRPr="00BF44D8">
      <w:rPr>
        <w:rFonts w:cs="Times New Roman"/>
      </w:rPr>
      <w:instrText xml:space="preserve"> NUMPAGES </w:instrText>
    </w:r>
    <w:r w:rsidRPr="00BF44D8">
      <w:rPr>
        <w:rFonts w:cs="Times New Roman"/>
      </w:rPr>
      <w:fldChar w:fldCharType="separate"/>
    </w:r>
    <w:r w:rsidR="00A2210B">
      <w:rPr>
        <w:rFonts w:cs="Times New Roman"/>
        <w:noProof/>
      </w:rPr>
      <w:t>1</w:t>
    </w:r>
    <w:r w:rsidRPr="00BF44D8">
      <w:rPr>
        <w:rFonts w:cs="Times New Roman"/>
      </w:rPr>
      <w:fldChar w:fldCharType="end"/>
    </w:r>
  </w:p>
  <w:p w:rsidR="00334CFE" w:rsidRPr="00BF44D8" w:rsidRDefault="00334CFE" w:rsidP="00334CFE">
    <w:pPr>
      <w:pStyle w:val="Footer"/>
      <w:tabs>
        <w:tab w:val="clear" w:pos="8640"/>
        <w:tab w:val="right" w:pos="8280"/>
      </w:tabs>
      <w:rPr>
        <w:rFonts w:cs="Times New Roman"/>
        <w:i/>
        <w:snapToGrid w:val="0"/>
      </w:rPr>
    </w:pPr>
    <w:r w:rsidRPr="00BF44D8">
      <w:rPr>
        <w:rFonts w:cs="Times New Roman"/>
        <w:i/>
        <w:snapToGrid w:val="0"/>
      </w:rPr>
      <w:t xml:space="preserve">Current as of </w:t>
    </w:r>
    <w:r>
      <w:rPr>
        <w:rFonts w:cs="Times New Roman"/>
        <w:i/>
        <w:snapToGrid w:val="0"/>
      </w:rPr>
      <w:t>January</w:t>
    </w:r>
    <w:r w:rsidRPr="00BF44D8">
      <w:rPr>
        <w:rFonts w:cs="Times New Roman"/>
        <w:i/>
        <w:snapToGrid w:val="0"/>
      </w:rPr>
      <w:t xml:space="preserve"> 1, 201</w:t>
    </w:r>
    <w:r>
      <w:rPr>
        <w:rFonts w:cs="Times New Roman"/>
        <w:i/>
        <w:snapToGrid w:val="0"/>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535" w:rsidRDefault="00E64535">
      <w:r>
        <w:separator/>
      </w:r>
    </w:p>
  </w:footnote>
  <w:footnote w:type="continuationSeparator" w:id="0">
    <w:p w:rsidR="00E64535" w:rsidRDefault="00E64535">
      <w:r>
        <w:continuationSeparator/>
      </w:r>
    </w:p>
  </w:footnote>
  <w:footnote w:type="continuationNotice" w:id="1">
    <w:p w:rsidR="00E64535" w:rsidRDefault="00E645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A2210B"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CFE" w:rsidRDefault="00A2210B" w:rsidP="00334CF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334CFE" w:rsidRDefault="00334CFE" w:rsidP="00334CFE">
    <w:pPr>
      <w:pStyle w:val="Header"/>
    </w:pPr>
  </w:p>
  <w:p w:rsidR="00334CFE" w:rsidRDefault="00334CFE" w:rsidP="00334C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26+CAmpfnvVFWvALi/GHjkjaNNA=" w:salt="8cGoW9pil/zm2xIMvdPDc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5B36"/>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4585"/>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56AB0"/>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40A"/>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5247"/>
    <w:rsid w:val="001C12AE"/>
    <w:rsid w:val="001C35D3"/>
    <w:rsid w:val="001C406B"/>
    <w:rsid w:val="001C5A80"/>
    <w:rsid w:val="001C7B0A"/>
    <w:rsid w:val="001D0F26"/>
    <w:rsid w:val="001D16EC"/>
    <w:rsid w:val="001D3A7D"/>
    <w:rsid w:val="001D66F6"/>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4CFE"/>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30D0"/>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44BB"/>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4E82"/>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49F9"/>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266B"/>
    <w:rsid w:val="005A52CA"/>
    <w:rsid w:val="005A6CD4"/>
    <w:rsid w:val="005B19EF"/>
    <w:rsid w:val="005B2E68"/>
    <w:rsid w:val="005B5938"/>
    <w:rsid w:val="005B61FC"/>
    <w:rsid w:val="005B76F6"/>
    <w:rsid w:val="005C07AD"/>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47C8"/>
    <w:rsid w:val="006F122D"/>
    <w:rsid w:val="006F2741"/>
    <w:rsid w:val="006F3608"/>
    <w:rsid w:val="006F58DB"/>
    <w:rsid w:val="006F593A"/>
    <w:rsid w:val="00701C74"/>
    <w:rsid w:val="00707B4C"/>
    <w:rsid w:val="00716AAF"/>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431F"/>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393E"/>
    <w:rsid w:val="00932A97"/>
    <w:rsid w:val="00934590"/>
    <w:rsid w:val="00937F34"/>
    <w:rsid w:val="0094226F"/>
    <w:rsid w:val="00942EC7"/>
    <w:rsid w:val="0094337C"/>
    <w:rsid w:val="00945854"/>
    <w:rsid w:val="00945992"/>
    <w:rsid w:val="00951F9C"/>
    <w:rsid w:val="00954A99"/>
    <w:rsid w:val="0095694A"/>
    <w:rsid w:val="00956ADE"/>
    <w:rsid w:val="0095789E"/>
    <w:rsid w:val="00957BB4"/>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4946"/>
    <w:rsid w:val="00A2004B"/>
    <w:rsid w:val="00A21095"/>
    <w:rsid w:val="00A21A83"/>
    <w:rsid w:val="00A2210B"/>
    <w:rsid w:val="00A261A5"/>
    <w:rsid w:val="00A26EDA"/>
    <w:rsid w:val="00A3311C"/>
    <w:rsid w:val="00A33DA5"/>
    <w:rsid w:val="00A341B2"/>
    <w:rsid w:val="00A376EF"/>
    <w:rsid w:val="00A40DF1"/>
    <w:rsid w:val="00A41BE3"/>
    <w:rsid w:val="00A43545"/>
    <w:rsid w:val="00A47355"/>
    <w:rsid w:val="00A47BF9"/>
    <w:rsid w:val="00A47D7B"/>
    <w:rsid w:val="00A53C54"/>
    <w:rsid w:val="00A55877"/>
    <w:rsid w:val="00A56937"/>
    <w:rsid w:val="00A617A6"/>
    <w:rsid w:val="00A620D2"/>
    <w:rsid w:val="00A6468D"/>
    <w:rsid w:val="00A64C19"/>
    <w:rsid w:val="00A66D97"/>
    <w:rsid w:val="00A718C3"/>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2734"/>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B566D"/>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4D8"/>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6830"/>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3E64"/>
    <w:rsid w:val="00D86641"/>
    <w:rsid w:val="00D9271D"/>
    <w:rsid w:val="00DA08B8"/>
    <w:rsid w:val="00DA0E2A"/>
    <w:rsid w:val="00DA1A94"/>
    <w:rsid w:val="00DA3A8D"/>
    <w:rsid w:val="00DA5343"/>
    <w:rsid w:val="00DA5698"/>
    <w:rsid w:val="00DB39F3"/>
    <w:rsid w:val="00DB63AF"/>
    <w:rsid w:val="00DB6AE5"/>
    <w:rsid w:val="00DC056D"/>
    <w:rsid w:val="00DC1D34"/>
    <w:rsid w:val="00DC24A9"/>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DF47B4"/>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4535"/>
    <w:rsid w:val="00E678AF"/>
    <w:rsid w:val="00E67BB4"/>
    <w:rsid w:val="00E70B06"/>
    <w:rsid w:val="00E713E5"/>
    <w:rsid w:val="00E71A35"/>
    <w:rsid w:val="00E71BA8"/>
    <w:rsid w:val="00E7491C"/>
    <w:rsid w:val="00E74F5B"/>
    <w:rsid w:val="00E74FA4"/>
    <w:rsid w:val="00E7608A"/>
    <w:rsid w:val="00E81866"/>
    <w:rsid w:val="00E85212"/>
    <w:rsid w:val="00E86980"/>
    <w:rsid w:val="00E90F95"/>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1755"/>
    <w:rsid w:val="00ED2EBC"/>
    <w:rsid w:val="00ED3BF7"/>
    <w:rsid w:val="00ED3E20"/>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178B"/>
    <w:rsid w:val="00F126D5"/>
    <w:rsid w:val="00F12E39"/>
    <w:rsid w:val="00F130F3"/>
    <w:rsid w:val="00F13825"/>
    <w:rsid w:val="00F14B6C"/>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03E"/>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qFormat/>
    <w:rsid w:val="00866BC8"/>
    <w:pPr>
      <w:keepNext/>
      <w:spacing w:after="20"/>
      <w:jc w:val="both"/>
      <w:outlineLvl w:val="1"/>
    </w:pPr>
    <w:rPr>
      <w:rFonts w:cs="Times New Roman"/>
      <w:b/>
      <w:sz w:val="28"/>
      <w:lang w:val="de-DE" w:eastAsia="de-DE"/>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semiHidden/>
    <w:rsid w:val="00866BC8"/>
    <w:rPr>
      <w:rFonts w:cs="Times New Roman"/>
      <w:sz w:val="16"/>
    </w:rPr>
  </w:style>
  <w:style w:type="paragraph" w:styleId="CommentText">
    <w:name w:val="annotation text"/>
    <w:basedOn w:val="Normal"/>
    <w:link w:val="CommentTextChar"/>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qFormat/>
    <w:rsid w:val="00907530"/>
    <w:pPr>
      <w:ind w:left="720"/>
    </w:pPr>
  </w:style>
  <w:style w:type="paragraph" w:styleId="Revision">
    <w:name w:val="Revision"/>
    <w:hidden/>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rFonts w:cs="Times New Roman"/>
      <w:vertAlign w:val="superscript"/>
    </w:rPr>
  </w:style>
  <w:style w:type="paragraph" w:styleId="FootnoteText">
    <w:name w:val="footnote text"/>
    <w:basedOn w:val="Normal"/>
    <w:link w:val="FootnoteTextChar"/>
    <w:rsid w:val="00516B69"/>
    <w:rPr>
      <w:rFonts w:cs="Times New Roman"/>
      <w:lang w:bidi="he-IL"/>
    </w:rPr>
  </w:style>
  <w:style w:type="character" w:customStyle="1" w:styleId="FootnoteTextChar">
    <w:name w:val="Footnote Text Char"/>
    <w:link w:val="FootnoteText"/>
    <w:locked/>
    <w:rsid w:val="00516B69"/>
  </w:style>
  <w:style w:type="character" w:styleId="FootnoteReference">
    <w:name w:val="footnote reference"/>
    <w:rsid w:val="00516B69"/>
    <w:rPr>
      <w:rFonts w:cs="Times New Roman"/>
      <w:vertAlign w:val="superscript"/>
    </w:rPr>
  </w:style>
  <w:style w:type="table" w:styleId="TableGrid3">
    <w:name w:val="Table Grid 3"/>
    <w:basedOn w:val="TableNormal"/>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Heading2Char">
    <w:name w:val="Heading 2 Char"/>
    <w:link w:val="Heading2"/>
    <w:locked/>
    <w:rsid w:val="008C4CA4"/>
    <w:rPr>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semiHidden/>
    <w:locked/>
    <w:rsid w:val="006F2741"/>
    <w:rPr>
      <w:rFonts w:cs="Verdana"/>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paragraph" w:customStyle="1" w:styleId="Prrafodelista">
    <w:name w:val="Párrafo de lista"/>
    <w:basedOn w:val="Normal"/>
    <w:rsid w:val="00DF47B4"/>
    <w:pPr>
      <w:autoSpaceDE w:val="0"/>
      <w:autoSpaceDN w:val="0"/>
      <w:adjustRightInd w:val="0"/>
      <w:ind w:left="720"/>
    </w:pPr>
    <w:rPr>
      <w:rFonts w:cs="Times New Roman"/>
      <w:szCs w:val="24"/>
      <w:lang w:val="de-DE"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3587</Words>
  <Characters>20447</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23987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2012-09-27T03:41:00Z</cp:lastPrinted>
  <dcterms:created xsi:type="dcterms:W3CDTF">2012-11-13T18:37:00Z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